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AF5EDE" w:rsidRDefault="00297AA4" w:rsidP="008F55B9">
      <w:pPr>
        <w:widowControl/>
        <w:autoSpaceDE/>
        <w:adjustRightInd/>
        <w:ind w:left="5670"/>
        <w:jc w:val="both"/>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8.25pt;margin-top:-17.35pt;width:261.15pt;height:7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876B3" w:rsidRDefault="00F876B3" w:rsidP="00913714">
                  <w:r w:rsidRPr="00C94464">
                    <w:t>Приложение</w:t>
                  </w:r>
                  <w:r w:rsidR="00DA6E00">
                    <w:t xml:space="preserve"> </w:t>
                  </w:r>
                  <w:r w:rsidRPr="00C94464">
                    <w:t xml:space="preserve">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AD5E7B" w:rsidRPr="00376907">
                    <w:t xml:space="preserve">утв. приказом ректора ОмГА от </w:t>
                  </w:r>
                  <w:r w:rsidR="00C67553" w:rsidRPr="002B23B1">
                    <w:t>2</w:t>
                  </w:r>
                  <w:r w:rsidR="00C67553">
                    <w:t>8.03.2022</w:t>
                  </w:r>
                  <w:r w:rsidR="00C67553" w:rsidRPr="002B23B1">
                    <w:t xml:space="preserve"> № </w:t>
                  </w:r>
                  <w:r w:rsidR="00C67553">
                    <w:t>28</w:t>
                  </w:r>
                </w:p>
                <w:p w:rsidR="00F876B3" w:rsidRDefault="00F876B3" w:rsidP="00D1753D">
                  <w:pPr>
                    <w:jc w:val="both"/>
                  </w:pPr>
                </w:p>
              </w:txbxContent>
            </v:textbox>
          </v:shape>
        </w:pict>
      </w:r>
    </w:p>
    <w:p w:rsidR="00D1753D" w:rsidRPr="00AF5EDE" w:rsidRDefault="00D1753D" w:rsidP="008F55B9">
      <w:pPr>
        <w:widowControl/>
        <w:autoSpaceDE/>
        <w:adjustRightInd/>
        <w:ind w:left="5670"/>
        <w:jc w:val="both"/>
        <w:rPr>
          <w:rFonts w:eastAsia="Courier New"/>
          <w:b/>
          <w:bCs/>
          <w:sz w:val="24"/>
          <w:szCs w:val="24"/>
        </w:rPr>
      </w:pPr>
    </w:p>
    <w:p w:rsidR="00D1753D" w:rsidRPr="00AF5EDE" w:rsidRDefault="00D1753D" w:rsidP="008F55B9">
      <w:pPr>
        <w:widowControl/>
        <w:autoSpaceDE/>
        <w:adjustRightInd/>
        <w:ind w:left="5670"/>
        <w:jc w:val="both"/>
        <w:rPr>
          <w:rFonts w:eastAsia="Courier New"/>
          <w:b/>
          <w:bCs/>
          <w:sz w:val="24"/>
          <w:szCs w:val="24"/>
        </w:rPr>
      </w:pPr>
    </w:p>
    <w:p w:rsidR="00D1753D" w:rsidRPr="00AF5EDE" w:rsidRDefault="00D1753D" w:rsidP="008F55B9">
      <w:pPr>
        <w:widowControl/>
        <w:autoSpaceDE/>
        <w:adjustRightInd/>
        <w:ind w:left="5670"/>
        <w:jc w:val="both"/>
        <w:rPr>
          <w:rFonts w:eastAsia="Courier New"/>
          <w:b/>
          <w:bCs/>
          <w:sz w:val="24"/>
          <w:szCs w:val="24"/>
        </w:rPr>
      </w:pPr>
    </w:p>
    <w:p w:rsidR="00D1753D" w:rsidRPr="00AF5EDE" w:rsidRDefault="00D1753D" w:rsidP="008F55B9">
      <w:pPr>
        <w:widowControl/>
        <w:autoSpaceDE/>
        <w:adjustRightInd/>
        <w:ind w:left="5670"/>
        <w:jc w:val="both"/>
        <w:rPr>
          <w:rFonts w:eastAsia="Courier New"/>
          <w:b/>
          <w:bCs/>
          <w:sz w:val="24"/>
          <w:szCs w:val="24"/>
        </w:rPr>
      </w:pPr>
    </w:p>
    <w:p w:rsidR="00C94464" w:rsidRPr="00AF5EDE" w:rsidRDefault="00C94464" w:rsidP="00FB348C">
      <w:pPr>
        <w:autoSpaceDE/>
        <w:adjustRightInd/>
        <w:ind w:right="1"/>
        <w:contextualSpacing/>
        <w:jc w:val="center"/>
        <w:rPr>
          <w:rFonts w:eastAsia="Courier New"/>
          <w:noProof/>
          <w:sz w:val="24"/>
          <w:szCs w:val="24"/>
          <w:lang w:bidi="ru-RU"/>
        </w:rPr>
      </w:pPr>
      <w:r w:rsidRPr="00AF5EDE">
        <w:rPr>
          <w:rFonts w:eastAsia="Courier New"/>
          <w:noProof/>
          <w:sz w:val="24"/>
          <w:szCs w:val="24"/>
          <w:lang w:bidi="ru-RU"/>
        </w:rPr>
        <w:t>Частное учреждение образовательная организация высшего образования</w:t>
      </w:r>
    </w:p>
    <w:p w:rsidR="00D1753D" w:rsidRPr="00AF5EDE" w:rsidRDefault="00921C57" w:rsidP="00FB348C">
      <w:pPr>
        <w:autoSpaceDE/>
        <w:adjustRightInd/>
        <w:ind w:right="1"/>
        <w:contextualSpacing/>
        <w:jc w:val="center"/>
        <w:rPr>
          <w:rFonts w:eastAsia="Courier New"/>
          <w:noProof/>
          <w:sz w:val="24"/>
          <w:szCs w:val="24"/>
          <w:lang w:bidi="ru-RU"/>
        </w:rPr>
      </w:pPr>
      <w:r w:rsidRPr="00AF5EDE">
        <w:rPr>
          <w:rFonts w:eastAsia="Courier New"/>
          <w:noProof/>
          <w:sz w:val="24"/>
          <w:szCs w:val="24"/>
          <w:lang w:bidi="ru-RU"/>
        </w:rPr>
        <w:t>«</w:t>
      </w:r>
      <w:r w:rsidR="00C94464" w:rsidRPr="00AF5EDE">
        <w:rPr>
          <w:rFonts w:eastAsia="Courier New"/>
          <w:noProof/>
          <w:sz w:val="24"/>
          <w:szCs w:val="24"/>
          <w:lang w:bidi="ru-RU"/>
        </w:rPr>
        <w:t>Омская гуманитарная академия</w:t>
      </w:r>
      <w:r w:rsidRPr="00AF5EDE">
        <w:rPr>
          <w:rFonts w:eastAsia="Courier New"/>
          <w:noProof/>
          <w:sz w:val="24"/>
          <w:szCs w:val="24"/>
          <w:lang w:bidi="ru-RU"/>
        </w:rPr>
        <w:t>»</w:t>
      </w:r>
    </w:p>
    <w:p w:rsidR="00C94464" w:rsidRPr="00AF5EDE" w:rsidRDefault="007C277B" w:rsidP="00FB348C">
      <w:pPr>
        <w:autoSpaceDE/>
        <w:adjustRightInd/>
        <w:ind w:right="1"/>
        <w:contextualSpacing/>
        <w:jc w:val="center"/>
        <w:rPr>
          <w:rFonts w:eastAsia="Courier New"/>
          <w:noProof/>
          <w:sz w:val="24"/>
          <w:szCs w:val="24"/>
          <w:lang w:bidi="ru-RU"/>
        </w:rPr>
      </w:pPr>
      <w:r w:rsidRPr="00AF5EDE">
        <w:rPr>
          <w:rFonts w:eastAsia="Courier New"/>
          <w:noProof/>
          <w:sz w:val="24"/>
          <w:szCs w:val="24"/>
          <w:lang w:bidi="ru-RU"/>
        </w:rPr>
        <w:t xml:space="preserve">Кафедра </w:t>
      </w:r>
      <w:r w:rsidR="008E71F8">
        <w:rPr>
          <w:rFonts w:eastAsia="Courier New"/>
          <w:noProof/>
          <w:sz w:val="24"/>
          <w:szCs w:val="24"/>
          <w:lang w:bidi="ru-RU"/>
        </w:rPr>
        <w:t>ф</w:t>
      </w:r>
      <w:r w:rsidR="0081421B" w:rsidRPr="00AF5EDE">
        <w:rPr>
          <w:rFonts w:eastAsia="Courier New"/>
          <w:noProof/>
          <w:sz w:val="24"/>
          <w:szCs w:val="24"/>
          <w:lang w:bidi="ru-RU"/>
        </w:rPr>
        <w:t>илологии, журналистики и массовых коммуникаций</w:t>
      </w:r>
    </w:p>
    <w:p w:rsidR="007C277B" w:rsidRPr="00AF5EDE" w:rsidRDefault="007C277B" w:rsidP="00FB348C">
      <w:pPr>
        <w:autoSpaceDE/>
        <w:adjustRightInd/>
        <w:ind w:right="1"/>
        <w:contextualSpacing/>
        <w:jc w:val="center"/>
        <w:rPr>
          <w:rFonts w:eastAsia="Courier New"/>
          <w:noProof/>
          <w:sz w:val="24"/>
          <w:szCs w:val="24"/>
          <w:lang w:bidi="ru-RU"/>
        </w:rPr>
      </w:pPr>
    </w:p>
    <w:p w:rsidR="00C94464" w:rsidRPr="00AF5EDE" w:rsidRDefault="00297AA4" w:rsidP="008F55B9">
      <w:pPr>
        <w:autoSpaceDE/>
        <w:adjustRightInd/>
        <w:ind w:right="1"/>
        <w:contextualSpacing/>
        <w:jc w:val="both"/>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7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876B3" w:rsidRPr="00C94464" w:rsidRDefault="00F876B3" w:rsidP="00C94464">
                  <w:pPr>
                    <w:jc w:val="center"/>
                    <w:rPr>
                      <w:sz w:val="24"/>
                      <w:szCs w:val="24"/>
                    </w:rPr>
                  </w:pPr>
                  <w:r w:rsidRPr="00C94464">
                    <w:rPr>
                      <w:sz w:val="24"/>
                      <w:szCs w:val="24"/>
                    </w:rPr>
                    <w:t>УТВЕРЖДАЮ:</w:t>
                  </w:r>
                </w:p>
                <w:p w:rsidR="00F876B3" w:rsidRPr="00C94464" w:rsidRDefault="00F876B3" w:rsidP="00C94464">
                  <w:pPr>
                    <w:jc w:val="center"/>
                    <w:rPr>
                      <w:sz w:val="24"/>
                      <w:szCs w:val="24"/>
                    </w:rPr>
                  </w:pPr>
                  <w:r w:rsidRPr="00C94464">
                    <w:rPr>
                      <w:sz w:val="24"/>
                      <w:szCs w:val="24"/>
                    </w:rPr>
                    <w:t>Ректор, д.фил.н., профессор</w:t>
                  </w:r>
                </w:p>
                <w:p w:rsidR="00F876B3" w:rsidRDefault="00F876B3" w:rsidP="00C94464">
                  <w:pPr>
                    <w:jc w:val="center"/>
                    <w:rPr>
                      <w:sz w:val="24"/>
                      <w:szCs w:val="24"/>
                    </w:rPr>
                  </w:pPr>
                </w:p>
                <w:p w:rsidR="00F876B3" w:rsidRPr="00C94464" w:rsidRDefault="00F876B3" w:rsidP="00C94464">
                  <w:pPr>
                    <w:jc w:val="center"/>
                    <w:rPr>
                      <w:sz w:val="24"/>
                      <w:szCs w:val="24"/>
                    </w:rPr>
                  </w:pPr>
                  <w:r w:rsidRPr="00C94464">
                    <w:rPr>
                      <w:sz w:val="24"/>
                      <w:szCs w:val="24"/>
                    </w:rPr>
                    <w:t>______________А.Э. Еремеев</w:t>
                  </w:r>
                </w:p>
                <w:p w:rsidR="00F876B3" w:rsidRPr="00C94464" w:rsidRDefault="00F876B3" w:rsidP="00C94464">
                  <w:pPr>
                    <w:jc w:val="center"/>
                    <w:rPr>
                      <w:sz w:val="24"/>
                      <w:szCs w:val="24"/>
                    </w:rPr>
                  </w:pPr>
                  <w:r>
                    <w:rPr>
                      <w:sz w:val="24"/>
                      <w:szCs w:val="24"/>
                    </w:rPr>
                    <w:t xml:space="preserve">                             </w:t>
                  </w:r>
                  <w:r w:rsidR="00C67553" w:rsidRPr="00595AB4">
                    <w:rPr>
                      <w:sz w:val="24"/>
                      <w:szCs w:val="24"/>
                    </w:rPr>
                    <w:t>2</w:t>
                  </w:r>
                  <w:r w:rsidR="00C67553">
                    <w:rPr>
                      <w:sz w:val="24"/>
                      <w:szCs w:val="24"/>
                    </w:rPr>
                    <w:t>8.03.2022</w:t>
                  </w:r>
                  <w:r w:rsidR="00C67553" w:rsidRPr="00595AB4">
                    <w:rPr>
                      <w:sz w:val="24"/>
                      <w:szCs w:val="24"/>
                    </w:rPr>
                    <w:t xml:space="preserve"> г.</w:t>
                  </w:r>
                </w:p>
              </w:txbxContent>
            </v:textbox>
          </v:shape>
        </w:pict>
      </w:r>
    </w:p>
    <w:p w:rsidR="00C94464" w:rsidRPr="00AF5EDE" w:rsidRDefault="00C94464" w:rsidP="008F55B9">
      <w:pPr>
        <w:autoSpaceDE/>
        <w:adjustRightInd/>
        <w:ind w:right="1"/>
        <w:contextualSpacing/>
        <w:jc w:val="both"/>
        <w:rPr>
          <w:rFonts w:eastAsia="Courier New"/>
          <w:b/>
          <w:sz w:val="24"/>
          <w:szCs w:val="24"/>
          <w:lang w:bidi="ru-RU"/>
        </w:rPr>
      </w:pPr>
    </w:p>
    <w:p w:rsidR="00C94464" w:rsidRPr="00AF5EDE" w:rsidRDefault="00C94464" w:rsidP="008F55B9">
      <w:pPr>
        <w:autoSpaceDE/>
        <w:adjustRightInd/>
        <w:ind w:right="1"/>
        <w:contextualSpacing/>
        <w:jc w:val="both"/>
        <w:rPr>
          <w:rFonts w:eastAsia="Courier New"/>
          <w:b/>
          <w:sz w:val="24"/>
          <w:szCs w:val="24"/>
          <w:lang w:bidi="ru-RU"/>
        </w:rPr>
      </w:pPr>
    </w:p>
    <w:p w:rsidR="00C94464" w:rsidRPr="00AF5EDE" w:rsidRDefault="00C94464" w:rsidP="008F55B9">
      <w:pPr>
        <w:autoSpaceDE/>
        <w:adjustRightInd/>
        <w:ind w:right="1"/>
        <w:contextualSpacing/>
        <w:jc w:val="both"/>
        <w:rPr>
          <w:rFonts w:eastAsia="Courier New"/>
          <w:b/>
          <w:sz w:val="24"/>
          <w:szCs w:val="24"/>
          <w:lang w:bidi="ru-RU"/>
        </w:rPr>
      </w:pPr>
    </w:p>
    <w:p w:rsidR="00C94464" w:rsidRPr="00AF5EDE" w:rsidRDefault="00C94464" w:rsidP="008F55B9">
      <w:pPr>
        <w:autoSpaceDE/>
        <w:adjustRightInd/>
        <w:ind w:right="1"/>
        <w:contextualSpacing/>
        <w:jc w:val="both"/>
        <w:rPr>
          <w:rFonts w:eastAsia="Courier New"/>
          <w:b/>
          <w:sz w:val="24"/>
          <w:szCs w:val="24"/>
          <w:lang w:bidi="ru-RU"/>
        </w:rPr>
      </w:pPr>
    </w:p>
    <w:p w:rsidR="00D1753D" w:rsidRPr="00AF5EDE" w:rsidRDefault="00D1753D" w:rsidP="008F55B9">
      <w:pPr>
        <w:widowControl/>
        <w:autoSpaceDE/>
        <w:adjustRightInd/>
        <w:jc w:val="both"/>
        <w:rPr>
          <w:sz w:val="24"/>
          <w:szCs w:val="24"/>
          <w:lang w:eastAsia="en-US"/>
        </w:rPr>
      </w:pPr>
    </w:p>
    <w:p w:rsidR="00C94464" w:rsidRPr="00AF5EDE" w:rsidRDefault="00C94464" w:rsidP="008F55B9">
      <w:pPr>
        <w:widowControl/>
        <w:autoSpaceDE/>
        <w:adjustRightInd/>
        <w:jc w:val="both"/>
        <w:rPr>
          <w:sz w:val="24"/>
          <w:szCs w:val="24"/>
          <w:lang w:eastAsia="en-US"/>
        </w:rPr>
      </w:pPr>
    </w:p>
    <w:p w:rsidR="007C277B" w:rsidRPr="00AF5EDE" w:rsidRDefault="007C277B" w:rsidP="008F55B9">
      <w:pPr>
        <w:suppressAutoHyphens/>
        <w:jc w:val="both"/>
        <w:rPr>
          <w:rFonts w:eastAsia="SimSun"/>
          <w:kern w:val="2"/>
          <w:sz w:val="24"/>
          <w:szCs w:val="24"/>
          <w:lang w:eastAsia="hi-IN" w:bidi="hi-IN"/>
        </w:rPr>
      </w:pPr>
    </w:p>
    <w:p w:rsidR="00951F6B" w:rsidRPr="00AF5EDE" w:rsidRDefault="00951F6B" w:rsidP="008F55B9">
      <w:pPr>
        <w:suppressAutoHyphens/>
        <w:jc w:val="both"/>
        <w:rPr>
          <w:rFonts w:eastAsia="SimSun"/>
          <w:kern w:val="2"/>
          <w:sz w:val="24"/>
          <w:szCs w:val="24"/>
          <w:lang w:eastAsia="hi-IN" w:bidi="hi-IN"/>
        </w:rPr>
      </w:pPr>
    </w:p>
    <w:p w:rsidR="007C277B" w:rsidRPr="00AF5EDE" w:rsidRDefault="007C277B" w:rsidP="008F55B9">
      <w:pPr>
        <w:suppressAutoHyphens/>
        <w:jc w:val="both"/>
        <w:rPr>
          <w:rFonts w:eastAsia="SimSun"/>
          <w:kern w:val="2"/>
          <w:sz w:val="24"/>
          <w:szCs w:val="24"/>
          <w:lang w:eastAsia="hi-IN" w:bidi="hi-IN"/>
        </w:rPr>
      </w:pPr>
    </w:p>
    <w:p w:rsidR="00951F6B" w:rsidRPr="00AF5EDE" w:rsidRDefault="00951F6B" w:rsidP="008F55B9">
      <w:pPr>
        <w:suppressAutoHyphens/>
        <w:jc w:val="both"/>
        <w:rPr>
          <w:rFonts w:eastAsia="SimSun"/>
          <w:kern w:val="2"/>
          <w:sz w:val="24"/>
          <w:szCs w:val="24"/>
          <w:lang w:eastAsia="hi-IN" w:bidi="hi-IN"/>
        </w:rPr>
      </w:pPr>
    </w:p>
    <w:p w:rsidR="00DF1076" w:rsidRPr="00AF5EDE" w:rsidRDefault="00DF1076" w:rsidP="00FB348C">
      <w:pPr>
        <w:suppressAutoHyphens/>
        <w:jc w:val="center"/>
        <w:rPr>
          <w:rFonts w:eastAsia="SimSun"/>
          <w:kern w:val="2"/>
          <w:sz w:val="24"/>
          <w:szCs w:val="24"/>
          <w:lang w:eastAsia="hi-IN" w:bidi="hi-IN"/>
        </w:rPr>
      </w:pPr>
      <w:r w:rsidRPr="00AF5EDE">
        <w:rPr>
          <w:rFonts w:eastAsia="SimSun"/>
          <w:kern w:val="2"/>
          <w:sz w:val="24"/>
          <w:szCs w:val="24"/>
          <w:lang w:eastAsia="hi-IN" w:bidi="hi-IN"/>
        </w:rPr>
        <w:t>РАБОЧАЯ ПРОГРАММА</w:t>
      </w:r>
      <w:r w:rsidR="00C94464" w:rsidRPr="00AF5EDE">
        <w:rPr>
          <w:rFonts w:eastAsia="SimSun"/>
          <w:kern w:val="2"/>
          <w:sz w:val="24"/>
          <w:szCs w:val="24"/>
          <w:lang w:eastAsia="hi-IN" w:bidi="hi-IN"/>
        </w:rPr>
        <w:t xml:space="preserve"> </w:t>
      </w:r>
      <w:r w:rsidRPr="00AF5EDE">
        <w:rPr>
          <w:rFonts w:eastAsia="SimSun"/>
          <w:kern w:val="2"/>
          <w:sz w:val="24"/>
          <w:szCs w:val="24"/>
          <w:lang w:eastAsia="hi-IN" w:bidi="hi-IN"/>
        </w:rPr>
        <w:t>ДИСЦИПЛИНЫ</w:t>
      </w:r>
    </w:p>
    <w:p w:rsidR="007F4B97" w:rsidRPr="00AF5EDE" w:rsidRDefault="007F4B97" w:rsidP="00FB348C">
      <w:pPr>
        <w:widowControl/>
        <w:tabs>
          <w:tab w:val="left" w:pos="708"/>
        </w:tabs>
        <w:autoSpaceDE/>
        <w:adjustRightInd/>
        <w:jc w:val="center"/>
        <w:rPr>
          <w:b/>
          <w:sz w:val="24"/>
          <w:szCs w:val="24"/>
        </w:rPr>
      </w:pPr>
    </w:p>
    <w:p w:rsidR="0081421B" w:rsidRPr="00AF5EDE" w:rsidRDefault="00E76A20" w:rsidP="00FB348C">
      <w:pPr>
        <w:widowControl/>
        <w:suppressAutoHyphens/>
        <w:autoSpaceDE/>
        <w:adjustRightInd/>
        <w:jc w:val="center"/>
        <w:rPr>
          <w:b/>
          <w:bCs/>
          <w:caps/>
          <w:sz w:val="24"/>
          <w:szCs w:val="24"/>
        </w:rPr>
      </w:pPr>
      <w:r w:rsidRPr="00AF5EDE">
        <w:rPr>
          <w:b/>
          <w:bCs/>
          <w:caps/>
          <w:sz w:val="24"/>
          <w:szCs w:val="24"/>
        </w:rPr>
        <w:t>Латинский язык</w:t>
      </w:r>
    </w:p>
    <w:p w:rsidR="007F4B97" w:rsidRPr="00AF5EDE" w:rsidRDefault="00E76A20" w:rsidP="00FB348C">
      <w:pPr>
        <w:widowControl/>
        <w:suppressAutoHyphens/>
        <w:autoSpaceDE/>
        <w:adjustRightInd/>
        <w:jc w:val="center"/>
        <w:rPr>
          <w:bCs/>
          <w:sz w:val="24"/>
          <w:szCs w:val="24"/>
        </w:rPr>
      </w:pPr>
      <w:r w:rsidRPr="00AF5EDE">
        <w:rPr>
          <w:bCs/>
          <w:sz w:val="24"/>
          <w:szCs w:val="24"/>
        </w:rPr>
        <w:t>Б1.В.03</w:t>
      </w:r>
    </w:p>
    <w:p w:rsidR="005669CB" w:rsidRPr="00AF5EDE" w:rsidRDefault="005669CB" w:rsidP="00FB348C">
      <w:pPr>
        <w:widowControl/>
        <w:autoSpaceDN/>
        <w:jc w:val="center"/>
        <w:rPr>
          <w:rFonts w:eastAsia="Calibri"/>
          <w:b/>
          <w:bCs/>
          <w:sz w:val="24"/>
          <w:szCs w:val="24"/>
          <w:lang w:eastAsia="en-US"/>
        </w:rPr>
      </w:pPr>
    </w:p>
    <w:p w:rsidR="009F4070" w:rsidRPr="00AF5EDE" w:rsidRDefault="00591B36" w:rsidP="00FB348C">
      <w:pPr>
        <w:autoSpaceDE/>
        <w:autoSpaceDN/>
        <w:adjustRightInd/>
        <w:ind w:right="1"/>
        <w:contextualSpacing/>
        <w:jc w:val="center"/>
        <w:rPr>
          <w:rFonts w:eastAsia="Courier New"/>
          <w:sz w:val="24"/>
          <w:szCs w:val="24"/>
          <w:lang w:bidi="ru-RU"/>
        </w:rPr>
      </w:pPr>
      <w:r w:rsidRPr="00AF5EDE">
        <w:rPr>
          <w:rFonts w:eastAsia="Courier New"/>
          <w:sz w:val="24"/>
          <w:szCs w:val="24"/>
          <w:lang w:bidi="ru-RU"/>
        </w:rPr>
        <w:t>по основной профессиональной образовательной программе высшего образования –</w:t>
      </w:r>
    </w:p>
    <w:p w:rsidR="00591B36" w:rsidRPr="00AF5EDE" w:rsidRDefault="00591B36" w:rsidP="00FB348C">
      <w:pPr>
        <w:autoSpaceDE/>
        <w:autoSpaceDN/>
        <w:adjustRightInd/>
        <w:ind w:right="1"/>
        <w:contextualSpacing/>
        <w:jc w:val="center"/>
        <w:rPr>
          <w:rFonts w:eastAsia="Courier New"/>
          <w:sz w:val="24"/>
          <w:szCs w:val="24"/>
          <w:lang w:bidi="ru-RU"/>
        </w:rPr>
      </w:pPr>
      <w:r w:rsidRPr="00AF5EDE">
        <w:rPr>
          <w:rFonts w:eastAsia="Courier New"/>
          <w:sz w:val="24"/>
          <w:szCs w:val="24"/>
          <w:lang w:bidi="ru-RU"/>
        </w:rPr>
        <w:t>программе бакалавриата</w:t>
      </w:r>
    </w:p>
    <w:p w:rsidR="007C277B" w:rsidRPr="00AF5EDE" w:rsidRDefault="007C277B" w:rsidP="00FB348C">
      <w:pPr>
        <w:widowControl/>
        <w:suppressAutoHyphens/>
        <w:autoSpaceDE/>
        <w:adjustRightInd/>
        <w:jc w:val="center"/>
        <w:rPr>
          <w:rFonts w:eastAsia="Courier New"/>
          <w:sz w:val="24"/>
          <w:szCs w:val="24"/>
          <w:lang w:bidi="ru-RU"/>
        </w:rPr>
      </w:pPr>
      <w:r w:rsidRPr="00AF5EDE">
        <w:rPr>
          <w:rFonts w:eastAsia="Courier New"/>
          <w:sz w:val="24"/>
          <w:szCs w:val="24"/>
          <w:lang w:bidi="ru-RU"/>
        </w:rPr>
        <w:t>(программа академического бакалавриата)</w:t>
      </w:r>
    </w:p>
    <w:p w:rsidR="007C277B" w:rsidRPr="00AF5EDE" w:rsidRDefault="007C277B" w:rsidP="00FB348C">
      <w:pPr>
        <w:widowControl/>
        <w:suppressAutoHyphens/>
        <w:autoSpaceDE/>
        <w:adjustRightInd/>
        <w:jc w:val="center"/>
        <w:rPr>
          <w:rFonts w:eastAsia="Courier New"/>
          <w:sz w:val="24"/>
          <w:szCs w:val="24"/>
          <w:lang w:bidi="ru-RU"/>
        </w:rPr>
      </w:pPr>
    </w:p>
    <w:p w:rsidR="007C277B" w:rsidRPr="00AF5EDE" w:rsidRDefault="007C277B" w:rsidP="00FB348C">
      <w:pPr>
        <w:widowControl/>
        <w:suppressAutoHyphens/>
        <w:autoSpaceDE/>
        <w:adjustRightInd/>
        <w:jc w:val="center"/>
        <w:rPr>
          <w:rFonts w:eastAsia="Courier New"/>
          <w:sz w:val="24"/>
          <w:szCs w:val="24"/>
          <w:lang w:bidi="ru-RU"/>
        </w:rPr>
      </w:pPr>
    </w:p>
    <w:p w:rsidR="007C277B" w:rsidRPr="00AF5EDE" w:rsidRDefault="007C277B" w:rsidP="00FB348C">
      <w:pPr>
        <w:widowControl/>
        <w:suppressAutoHyphens/>
        <w:autoSpaceDE/>
        <w:adjustRightInd/>
        <w:jc w:val="center"/>
        <w:rPr>
          <w:rFonts w:eastAsia="Courier New"/>
          <w:sz w:val="24"/>
          <w:szCs w:val="24"/>
          <w:lang w:bidi="ru-RU"/>
        </w:rPr>
      </w:pPr>
      <w:r w:rsidRPr="00AF5EDE">
        <w:rPr>
          <w:rFonts w:eastAsia="Courier New"/>
          <w:sz w:val="24"/>
          <w:szCs w:val="24"/>
          <w:lang w:bidi="ru-RU"/>
        </w:rPr>
        <w:t xml:space="preserve">Направление подготовки </w:t>
      </w:r>
      <w:r w:rsidR="00FD48EF" w:rsidRPr="00AF5EDE">
        <w:rPr>
          <w:rFonts w:eastAsia="Courier New"/>
          <w:b/>
          <w:sz w:val="24"/>
          <w:szCs w:val="24"/>
          <w:lang w:bidi="ru-RU"/>
        </w:rPr>
        <w:t xml:space="preserve">45.03.01 Филология </w:t>
      </w:r>
      <w:r w:rsidRPr="00AF5EDE">
        <w:rPr>
          <w:rFonts w:eastAsia="Courier New"/>
          <w:sz w:val="24"/>
          <w:szCs w:val="24"/>
          <w:lang w:bidi="ru-RU"/>
        </w:rPr>
        <w:t>(уровень бакалавриата)</w:t>
      </w:r>
      <w:r w:rsidRPr="00AF5EDE">
        <w:rPr>
          <w:rFonts w:eastAsia="Courier New"/>
          <w:sz w:val="24"/>
          <w:szCs w:val="24"/>
          <w:lang w:bidi="ru-RU"/>
        </w:rPr>
        <w:cr/>
      </w:r>
    </w:p>
    <w:p w:rsidR="007C277B" w:rsidRPr="00AF5EDE" w:rsidRDefault="00A76E53" w:rsidP="00FB348C">
      <w:pPr>
        <w:widowControl/>
        <w:suppressAutoHyphens/>
        <w:autoSpaceDE/>
        <w:adjustRightInd/>
        <w:jc w:val="center"/>
        <w:rPr>
          <w:rFonts w:eastAsia="Courier New"/>
          <w:sz w:val="24"/>
          <w:szCs w:val="24"/>
          <w:lang w:bidi="ru-RU"/>
        </w:rPr>
      </w:pPr>
      <w:r w:rsidRPr="00AF5EDE">
        <w:rPr>
          <w:rFonts w:eastAsia="Courier New"/>
          <w:sz w:val="24"/>
          <w:szCs w:val="24"/>
          <w:lang w:bidi="ru-RU"/>
        </w:rPr>
        <w:t>Направленность (профиль) программы «</w:t>
      </w:r>
      <w:r w:rsidR="00604823">
        <w:rPr>
          <w:rFonts w:eastAsia="Courier New"/>
          <w:b/>
          <w:sz w:val="24"/>
          <w:szCs w:val="24"/>
          <w:lang w:bidi="ru-RU"/>
        </w:rPr>
        <w:t xml:space="preserve">Отечественная </w:t>
      </w:r>
      <w:r w:rsidR="00B23062">
        <w:rPr>
          <w:rFonts w:eastAsia="Courier New"/>
          <w:b/>
          <w:sz w:val="24"/>
          <w:szCs w:val="24"/>
          <w:lang w:bidi="ru-RU"/>
        </w:rPr>
        <w:t>филология</w:t>
      </w:r>
      <w:r w:rsidRPr="00AF5EDE">
        <w:rPr>
          <w:rFonts w:eastAsia="Courier New"/>
          <w:sz w:val="24"/>
          <w:szCs w:val="24"/>
          <w:lang w:bidi="ru-RU"/>
        </w:rPr>
        <w:t>»</w:t>
      </w:r>
    </w:p>
    <w:p w:rsidR="007C277B" w:rsidRPr="00AF5EDE" w:rsidRDefault="007C277B" w:rsidP="00FB348C">
      <w:pPr>
        <w:widowControl/>
        <w:suppressAutoHyphens/>
        <w:autoSpaceDE/>
        <w:adjustRightInd/>
        <w:jc w:val="center"/>
        <w:rPr>
          <w:rFonts w:eastAsia="Courier New"/>
          <w:sz w:val="24"/>
          <w:szCs w:val="24"/>
          <w:lang w:bidi="ru-RU"/>
        </w:rPr>
      </w:pPr>
    </w:p>
    <w:p w:rsidR="007C277B" w:rsidRPr="00AF5EDE" w:rsidRDefault="007C277B" w:rsidP="00FB348C">
      <w:pPr>
        <w:widowControl/>
        <w:suppressAutoHyphens/>
        <w:autoSpaceDE/>
        <w:adjustRightInd/>
        <w:jc w:val="center"/>
        <w:rPr>
          <w:rFonts w:eastAsia="Courier New"/>
          <w:b/>
          <w:sz w:val="24"/>
          <w:szCs w:val="24"/>
          <w:lang w:bidi="ru-RU"/>
        </w:rPr>
      </w:pPr>
    </w:p>
    <w:p w:rsidR="007C277B" w:rsidRDefault="007C277B" w:rsidP="00FB348C">
      <w:pPr>
        <w:widowControl/>
        <w:suppressAutoHyphens/>
        <w:autoSpaceDE/>
        <w:adjustRightInd/>
        <w:jc w:val="center"/>
        <w:rPr>
          <w:rFonts w:eastAsia="Courier New"/>
          <w:sz w:val="24"/>
          <w:szCs w:val="24"/>
          <w:lang w:bidi="ru-RU"/>
        </w:rPr>
      </w:pPr>
      <w:r w:rsidRPr="00AF5EDE">
        <w:rPr>
          <w:rFonts w:eastAsia="Courier New"/>
          <w:sz w:val="24"/>
          <w:szCs w:val="24"/>
          <w:lang w:bidi="ru-RU"/>
        </w:rPr>
        <w:t xml:space="preserve">Виды </w:t>
      </w:r>
      <w:r w:rsidR="00A76E53" w:rsidRPr="00AF5EDE">
        <w:rPr>
          <w:rFonts w:eastAsia="Courier New"/>
          <w:sz w:val="24"/>
          <w:szCs w:val="24"/>
          <w:lang w:bidi="ru-RU"/>
        </w:rPr>
        <w:t xml:space="preserve">профессиональной </w:t>
      </w:r>
      <w:r w:rsidRPr="00AF5EDE">
        <w:rPr>
          <w:rFonts w:eastAsia="Courier New"/>
          <w:sz w:val="24"/>
          <w:szCs w:val="24"/>
          <w:lang w:bidi="ru-RU"/>
        </w:rPr>
        <w:t>деятельности:</w:t>
      </w:r>
      <w:r w:rsidR="0042190A" w:rsidRPr="00AF5EDE">
        <w:rPr>
          <w:rFonts w:eastAsia="Courier New"/>
          <w:sz w:val="24"/>
          <w:szCs w:val="24"/>
          <w:lang w:bidi="ru-RU"/>
        </w:rPr>
        <w:t xml:space="preserve"> </w:t>
      </w:r>
    </w:p>
    <w:p w:rsidR="004E74B6" w:rsidRPr="00AF5EDE" w:rsidRDefault="004E74B6" w:rsidP="00FB348C">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A76E53" w:rsidRPr="00AF5EDE" w:rsidRDefault="00A76E53" w:rsidP="00FB348C">
      <w:pPr>
        <w:widowControl/>
        <w:suppressAutoHyphens/>
        <w:autoSpaceDE/>
        <w:adjustRightInd/>
        <w:jc w:val="center"/>
        <w:rPr>
          <w:rFonts w:eastAsia="SimSun"/>
          <w:kern w:val="2"/>
          <w:sz w:val="24"/>
          <w:szCs w:val="24"/>
          <w:lang w:eastAsia="hi-IN" w:bidi="hi-IN"/>
        </w:rPr>
      </w:pPr>
    </w:p>
    <w:p w:rsidR="00913714" w:rsidRPr="001953C0" w:rsidRDefault="00913714" w:rsidP="00913714">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C9161E" w:rsidRDefault="00C9161E" w:rsidP="00E47679">
      <w:pPr>
        <w:suppressAutoHyphens/>
        <w:jc w:val="center"/>
        <w:rPr>
          <w:rFonts w:eastAsia="SimSun"/>
          <w:kern w:val="2"/>
          <w:sz w:val="24"/>
          <w:szCs w:val="24"/>
          <w:lang w:eastAsia="hi-IN" w:bidi="hi-IN"/>
        </w:rPr>
      </w:pPr>
    </w:p>
    <w:p w:rsidR="00E47679" w:rsidRDefault="00E47679" w:rsidP="00E47679">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w:t>
      </w:r>
      <w:r w:rsidR="00C9161E">
        <w:rPr>
          <w:rFonts w:eastAsia="SimSun"/>
          <w:kern w:val="2"/>
          <w:sz w:val="24"/>
          <w:szCs w:val="24"/>
          <w:lang w:eastAsia="hi-IN" w:bidi="hi-IN"/>
        </w:rPr>
        <w:t>8</w:t>
      </w:r>
      <w:r>
        <w:rPr>
          <w:rFonts w:eastAsia="SimSun"/>
          <w:kern w:val="2"/>
          <w:sz w:val="24"/>
          <w:szCs w:val="24"/>
          <w:lang w:eastAsia="hi-IN" w:bidi="hi-IN"/>
        </w:rPr>
        <w:t xml:space="preserve"> года набора соответственно</w:t>
      </w:r>
    </w:p>
    <w:p w:rsidR="00913714" w:rsidRPr="001953C0" w:rsidRDefault="00913714" w:rsidP="00913714">
      <w:pPr>
        <w:suppressAutoHyphens/>
        <w:jc w:val="center"/>
        <w:rPr>
          <w:rFonts w:eastAsia="SimSun"/>
          <w:kern w:val="2"/>
          <w:sz w:val="24"/>
          <w:szCs w:val="24"/>
          <w:lang w:eastAsia="hi-IN" w:bidi="hi-IN"/>
        </w:rPr>
      </w:pPr>
    </w:p>
    <w:p w:rsidR="00913714" w:rsidRDefault="00913714" w:rsidP="00913714">
      <w:pPr>
        <w:suppressAutoHyphens/>
        <w:rPr>
          <w:rFonts w:eastAsia="SimSun"/>
          <w:kern w:val="2"/>
          <w:sz w:val="24"/>
          <w:szCs w:val="24"/>
          <w:lang w:eastAsia="hi-IN" w:bidi="hi-IN"/>
        </w:rPr>
      </w:pPr>
    </w:p>
    <w:p w:rsidR="00C67553" w:rsidRPr="001953C0" w:rsidRDefault="00C67553" w:rsidP="00913714">
      <w:pPr>
        <w:suppressAutoHyphens/>
        <w:rPr>
          <w:rFonts w:eastAsia="SimSun"/>
          <w:b/>
          <w:kern w:val="2"/>
          <w:sz w:val="24"/>
          <w:szCs w:val="24"/>
          <w:lang w:eastAsia="hi-IN" w:bidi="hi-IN"/>
        </w:rPr>
      </w:pPr>
    </w:p>
    <w:p w:rsidR="00913714" w:rsidRPr="001953C0" w:rsidRDefault="00913714" w:rsidP="00913714">
      <w:pPr>
        <w:suppressAutoHyphens/>
        <w:contextualSpacing/>
        <w:rPr>
          <w:rFonts w:eastAsia="SimSun"/>
          <w:kern w:val="2"/>
          <w:sz w:val="24"/>
          <w:szCs w:val="24"/>
          <w:lang w:eastAsia="hi-IN" w:bidi="hi-IN"/>
        </w:rPr>
      </w:pPr>
    </w:p>
    <w:p w:rsidR="00913714" w:rsidRPr="001953C0" w:rsidRDefault="00913714" w:rsidP="00913714">
      <w:pPr>
        <w:suppressAutoHyphens/>
        <w:contextualSpacing/>
        <w:rPr>
          <w:rFonts w:eastAsia="SimSun"/>
          <w:kern w:val="2"/>
          <w:sz w:val="24"/>
          <w:szCs w:val="24"/>
          <w:lang w:eastAsia="hi-IN" w:bidi="hi-IN"/>
        </w:rPr>
      </w:pPr>
    </w:p>
    <w:p w:rsidR="00913714" w:rsidRPr="001953C0" w:rsidRDefault="00913714" w:rsidP="00913714">
      <w:pPr>
        <w:suppressAutoHyphens/>
        <w:contextualSpacing/>
        <w:rPr>
          <w:rFonts w:eastAsia="SimSun"/>
          <w:kern w:val="2"/>
          <w:sz w:val="24"/>
          <w:szCs w:val="24"/>
          <w:lang w:eastAsia="hi-IN" w:bidi="hi-IN"/>
        </w:rPr>
      </w:pPr>
    </w:p>
    <w:p w:rsidR="00913714" w:rsidRDefault="00913714" w:rsidP="00913714">
      <w:pPr>
        <w:suppressAutoHyphens/>
        <w:contextualSpacing/>
        <w:rPr>
          <w:rFonts w:eastAsia="SimSun"/>
          <w:kern w:val="2"/>
          <w:sz w:val="24"/>
          <w:szCs w:val="24"/>
          <w:lang w:eastAsia="hi-IN" w:bidi="hi-IN"/>
        </w:rPr>
      </w:pPr>
    </w:p>
    <w:p w:rsidR="00AF5C5B" w:rsidRDefault="00AF5C5B" w:rsidP="00913714">
      <w:pPr>
        <w:suppressAutoHyphens/>
        <w:contextualSpacing/>
        <w:rPr>
          <w:rFonts w:eastAsia="SimSun"/>
          <w:kern w:val="2"/>
          <w:sz w:val="24"/>
          <w:szCs w:val="24"/>
          <w:lang w:eastAsia="hi-IN" w:bidi="hi-IN"/>
        </w:rPr>
      </w:pPr>
    </w:p>
    <w:p w:rsidR="00AF5C5B" w:rsidRDefault="00AF5C5B" w:rsidP="00913714">
      <w:pPr>
        <w:suppressAutoHyphens/>
        <w:contextualSpacing/>
        <w:rPr>
          <w:rFonts w:eastAsia="SimSun"/>
          <w:kern w:val="2"/>
          <w:sz w:val="24"/>
          <w:szCs w:val="24"/>
          <w:lang w:eastAsia="hi-IN" w:bidi="hi-IN"/>
        </w:rPr>
      </w:pPr>
    </w:p>
    <w:p w:rsidR="00AF5C5B" w:rsidRPr="001953C0" w:rsidRDefault="00AF5C5B" w:rsidP="00913714">
      <w:pPr>
        <w:suppressAutoHyphens/>
        <w:contextualSpacing/>
        <w:rPr>
          <w:rFonts w:eastAsia="SimSun"/>
          <w:kern w:val="2"/>
          <w:sz w:val="24"/>
          <w:szCs w:val="24"/>
          <w:lang w:eastAsia="hi-IN" w:bidi="hi-IN"/>
        </w:rPr>
      </w:pPr>
    </w:p>
    <w:p w:rsidR="00913714" w:rsidRPr="001953C0" w:rsidRDefault="00C67553" w:rsidP="00913714">
      <w:pPr>
        <w:suppressAutoHyphens/>
        <w:contextualSpacing/>
        <w:jc w:val="center"/>
        <w:rPr>
          <w:sz w:val="24"/>
          <w:szCs w:val="24"/>
        </w:rPr>
      </w:pPr>
      <w:r>
        <w:rPr>
          <w:sz w:val="24"/>
          <w:szCs w:val="24"/>
        </w:rPr>
        <w:t>Омск, 2022</w:t>
      </w:r>
    </w:p>
    <w:p w:rsidR="00C67553" w:rsidRPr="00AF5EDE" w:rsidRDefault="007C277B" w:rsidP="00C67553">
      <w:pPr>
        <w:spacing w:after="160"/>
        <w:jc w:val="both"/>
        <w:rPr>
          <w:spacing w:val="-3"/>
          <w:sz w:val="24"/>
          <w:szCs w:val="24"/>
          <w:lang w:eastAsia="en-US"/>
        </w:rPr>
      </w:pPr>
      <w:r w:rsidRPr="00AF5EDE">
        <w:rPr>
          <w:sz w:val="24"/>
          <w:szCs w:val="24"/>
        </w:rPr>
        <w:br w:type="page"/>
      </w:r>
      <w:r w:rsidR="00C67553" w:rsidRPr="00AF5EDE">
        <w:rPr>
          <w:spacing w:val="-3"/>
          <w:sz w:val="24"/>
          <w:szCs w:val="24"/>
          <w:lang w:eastAsia="en-US"/>
        </w:rPr>
        <w:lastRenderedPageBreak/>
        <w:t>Составитель:</w:t>
      </w:r>
    </w:p>
    <w:p w:rsidR="00C67553" w:rsidRPr="00AF5EDE" w:rsidRDefault="00C67553" w:rsidP="00C67553">
      <w:pPr>
        <w:widowControl/>
        <w:autoSpaceDE/>
        <w:autoSpaceDN/>
        <w:adjustRightInd/>
        <w:jc w:val="both"/>
        <w:rPr>
          <w:spacing w:val="-3"/>
          <w:sz w:val="24"/>
          <w:szCs w:val="24"/>
          <w:lang w:eastAsia="en-US"/>
        </w:rPr>
      </w:pPr>
    </w:p>
    <w:p w:rsidR="00C67553" w:rsidRPr="00AF5EDE" w:rsidRDefault="00C67553" w:rsidP="00C67553">
      <w:pPr>
        <w:widowControl/>
        <w:autoSpaceDE/>
        <w:autoSpaceDN/>
        <w:adjustRightInd/>
        <w:jc w:val="both"/>
        <w:rPr>
          <w:spacing w:val="-3"/>
          <w:sz w:val="24"/>
          <w:szCs w:val="24"/>
          <w:lang w:eastAsia="en-US"/>
        </w:rPr>
      </w:pPr>
      <w:r w:rsidRPr="00AF5EDE">
        <w:rPr>
          <w:spacing w:val="-3"/>
          <w:sz w:val="24"/>
          <w:szCs w:val="24"/>
          <w:lang w:eastAsia="en-US"/>
        </w:rPr>
        <w:t>к.филол.н., доцент _________________ /О.В. Попова/</w:t>
      </w:r>
    </w:p>
    <w:p w:rsidR="00C67553" w:rsidRPr="00AF5EDE" w:rsidRDefault="00C67553" w:rsidP="00C67553">
      <w:pPr>
        <w:widowControl/>
        <w:autoSpaceDE/>
        <w:autoSpaceDN/>
        <w:adjustRightInd/>
        <w:jc w:val="both"/>
        <w:rPr>
          <w:spacing w:val="-3"/>
          <w:sz w:val="24"/>
          <w:szCs w:val="24"/>
          <w:lang w:eastAsia="en-US"/>
        </w:rPr>
      </w:pPr>
    </w:p>
    <w:p w:rsidR="00C67553" w:rsidRPr="00AF5EDE" w:rsidRDefault="00C67553" w:rsidP="00C67553">
      <w:pPr>
        <w:widowControl/>
        <w:autoSpaceDE/>
        <w:autoSpaceDN/>
        <w:adjustRightInd/>
        <w:jc w:val="both"/>
        <w:rPr>
          <w:spacing w:val="-3"/>
          <w:sz w:val="24"/>
          <w:szCs w:val="24"/>
          <w:lang w:eastAsia="en-US"/>
        </w:rPr>
      </w:pPr>
      <w:r w:rsidRPr="00AF5EDE">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AF5EDE">
        <w:rPr>
          <w:spacing w:val="-3"/>
          <w:sz w:val="24"/>
          <w:szCs w:val="24"/>
          <w:lang w:eastAsia="en-US"/>
        </w:rPr>
        <w:t>илологии, журналистики и массовых коммуникаций</w:t>
      </w:r>
    </w:p>
    <w:p w:rsidR="00C67553" w:rsidRPr="00AF5EDE" w:rsidRDefault="00C67553" w:rsidP="00C67553">
      <w:pPr>
        <w:widowControl/>
        <w:autoSpaceDE/>
        <w:autoSpaceDN/>
        <w:adjustRightInd/>
        <w:jc w:val="both"/>
        <w:rPr>
          <w:spacing w:val="-3"/>
          <w:sz w:val="24"/>
          <w:szCs w:val="24"/>
          <w:lang w:eastAsia="en-US"/>
        </w:rPr>
      </w:pPr>
    </w:p>
    <w:p w:rsidR="00C67553" w:rsidRDefault="00C67553" w:rsidP="00C67553">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C67553" w:rsidRDefault="00C67553" w:rsidP="00C67553">
      <w:pPr>
        <w:tabs>
          <w:tab w:val="left" w:pos="1459"/>
        </w:tabs>
        <w:jc w:val="both"/>
        <w:rPr>
          <w:spacing w:val="-3"/>
          <w:sz w:val="24"/>
          <w:szCs w:val="24"/>
          <w:lang w:eastAsia="en-US"/>
        </w:rPr>
      </w:pPr>
      <w:r>
        <w:rPr>
          <w:spacing w:val="-3"/>
          <w:sz w:val="24"/>
          <w:szCs w:val="24"/>
          <w:lang w:eastAsia="en-US"/>
        </w:rPr>
        <w:tab/>
      </w:r>
    </w:p>
    <w:p w:rsidR="00C67553" w:rsidRPr="0038356B" w:rsidRDefault="00C67553" w:rsidP="00C67553">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AF5EDE" w:rsidRDefault="00C67553" w:rsidP="00C67553">
      <w:pPr>
        <w:widowControl/>
        <w:autoSpaceDE/>
        <w:adjustRightInd/>
        <w:jc w:val="center"/>
        <w:rPr>
          <w:rFonts w:eastAsia="SimSun"/>
          <w:b/>
          <w:kern w:val="2"/>
          <w:sz w:val="24"/>
          <w:szCs w:val="24"/>
          <w:lang w:eastAsia="hi-IN" w:bidi="hi-IN"/>
        </w:rPr>
      </w:pPr>
      <w:r w:rsidRPr="00AF5EDE">
        <w:rPr>
          <w:spacing w:val="-3"/>
          <w:sz w:val="24"/>
          <w:szCs w:val="24"/>
          <w:lang w:eastAsia="en-US"/>
        </w:rPr>
        <w:br w:type="page"/>
      </w:r>
      <w:r w:rsidR="00DF1076" w:rsidRPr="00AF5EDE">
        <w:rPr>
          <w:rFonts w:eastAsia="SimSun"/>
          <w:b/>
          <w:kern w:val="2"/>
          <w:sz w:val="24"/>
          <w:szCs w:val="24"/>
          <w:lang w:eastAsia="hi-IN" w:bidi="hi-IN"/>
        </w:rPr>
        <w:lastRenderedPageBreak/>
        <w:t>СОДЕРЖАНИЕ</w:t>
      </w:r>
    </w:p>
    <w:p w:rsidR="00DF1076" w:rsidRPr="00AF5EDE" w:rsidRDefault="00DF1076" w:rsidP="008F55B9">
      <w:pPr>
        <w:jc w:val="both"/>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AF5EDE" w:rsidTr="00330957">
        <w:tc>
          <w:tcPr>
            <w:tcW w:w="562" w:type="dxa"/>
            <w:hideMark/>
          </w:tcPr>
          <w:p w:rsidR="005C20F0" w:rsidRPr="00AF5EDE" w:rsidRDefault="005C20F0" w:rsidP="008F55B9">
            <w:pPr>
              <w:jc w:val="both"/>
              <w:rPr>
                <w:sz w:val="24"/>
                <w:szCs w:val="24"/>
              </w:rPr>
            </w:pPr>
            <w:r w:rsidRPr="00AF5EDE">
              <w:rPr>
                <w:sz w:val="24"/>
                <w:szCs w:val="24"/>
              </w:rPr>
              <w:t>1</w:t>
            </w:r>
          </w:p>
        </w:tc>
        <w:tc>
          <w:tcPr>
            <w:tcW w:w="8080" w:type="dxa"/>
            <w:hideMark/>
          </w:tcPr>
          <w:p w:rsidR="005C20F0" w:rsidRPr="00AF5EDE" w:rsidRDefault="005C20F0" w:rsidP="008F55B9">
            <w:pPr>
              <w:jc w:val="both"/>
              <w:rPr>
                <w:sz w:val="24"/>
                <w:szCs w:val="24"/>
              </w:rPr>
            </w:pPr>
            <w:r w:rsidRPr="00AF5EDE">
              <w:rPr>
                <w:sz w:val="24"/>
                <w:szCs w:val="24"/>
              </w:rPr>
              <w:t>Наименован</w:t>
            </w:r>
            <w:r w:rsidR="004A68C9" w:rsidRPr="00AF5EDE">
              <w:rPr>
                <w:sz w:val="24"/>
                <w:szCs w:val="24"/>
              </w:rPr>
              <w:t>ие дисциплины</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5C20F0" w:rsidP="008F55B9">
            <w:pPr>
              <w:jc w:val="both"/>
              <w:rPr>
                <w:sz w:val="24"/>
                <w:szCs w:val="24"/>
              </w:rPr>
            </w:pPr>
            <w:r w:rsidRPr="00AF5EDE">
              <w:rPr>
                <w:sz w:val="24"/>
                <w:szCs w:val="24"/>
              </w:rPr>
              <w:t>2</w:t>
            </w:r>
          </w:p>
        </w:tc>
        <w:tc>
          <w:tcPr>
            <w:tcW w:w="8080" w:type="dxa"/>
            <w:hideMark/>
          </w:tcPr>
          <w:p w:rsidR="005C20F0" w:rsidRPr="00AF5EDE" w:rsidRDefault="005C20F0" w:rsidP="008F55B9">
            <w:pPr>
              <w:jc w:val="both"/>
              <w:rPr>
                <w:sz w:val="24"/>
                <w:szCs w:val="24"/>
              </w:rPr>
            </w:pPr>
            <w:r w:rsidRPr="00AF5EDE">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5C20F0" w:rsidP="008F55B9">
            <w:pPr>
              <w:jc w:val="both"/>
              <w:rPr>
                <w:sz w:val="24"/>
                <w:szCs w:val="24"/>
              </w:rPr>
            </w:pPr>
            <w:r w:rsidRPr="00AF5EDE">
              <w:rPr>
                <w:sz w:val="24"/>
                <w:szCs w:val="24"/>
              </w:rPr>
              <w:t>3</w:t>
            </w:r>
          </w:p>
        </w:tc>
        <w:tc>
          <w:tcPr>
            <w:tcW w:w="8080" w:type="dxa"/>
            <w:hideMark/>
          </w:tcPr>
          <w:p w:rsidR="005C20F0" w:rsidRPr="00AF5EDE" w:rsidRDefault="005C20F0" w:rsidP="008F55B9">
            <w:pPr>
              <w:jc w:val="both"/>
              <w:rPr>
                <w:sz w:val="24"/>
                <w:szCs w:val="24"/>
              </w:rPr>
            </w:pPr>
            <w:r w:rsidRPr="00AF5EDE">
              <w:rPr>
                <w:sz w:val="24"/>
                <w:szCs w:val="24"/>
              </w:rPr>
              <w:t>Указание места дисциплины в структуре образовательной программы</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5C20F0" w:rsidP="008F55B9">
            <w:pPr>
              <w:jc w:val="both"/>
              <w:rPr>
                <w:sz w:val="24"/>
                <w:szCs w:val="24"/>
              </w:rPr>
            </w:pPr>
            <w:r w:rsidRPr="00AF5EDE">
              <w:rPr>
                <w:sz w:val="24"/>
                <w:szCs w:val="24"/>
              </w:rPr>
              <w:t>4</w:t>
            </w:r>
          </w:p>
        </w:tc>
        <w:tc>
          <w:tcPr>
            <w:tcW w:w="8080" w:type="dxa"/>
            <w:hideMark/>
          </w:tcPr>
          <w:p w:rsidR="005C20F0" w:rsidRPr="00AF5EDE" w:rsidRDefault="005C20F0" w:rsidP="008F55B9">
            <w:pPr>
              <w:jc w:val="both"/>
              <w:rPr>
                <w:spacing w:val="4"/>
                <w:sz w:val="24"/>
                <w:szCs w:val="24"/>
              </w:rPr>
            </w:pPr>
            <w:r w:rsidRPr="00AF5EDE">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5C20F0" w:rsidP="008F55B9">
            <w:pPr>
              <w:jc w:val="both"/>
              <w:rPr>
                <w:sz w:val="24"/>
                <w:szCs w:val="24"/>
              </w:rPr>
            </w:pPr>
            <w:r w:rsidRPr="00AF5EDE">
              <w:rPr>
                <w:sz w:val="24"/>
                <w:szCs w:val="24"/>
              </w:rPr>
              <w:t>5</w:t>
            </w:r>
          </w:p>
        </w:tc>
        <w:tc>
          <w:tcPr>
            <w:tcW w:w="8080" w:type="dxa"/>
            <w:hideMark/>
          </w:tcPr>
          <w:p w:rsidR="005C20F0" w:rsidRPr="00AF5EDE" w:rsidRDefault="005C20F0" w:rsidP="008F55B9">
            <w:pPr>
              <w:jc w:val="both"/>
              <w:rPr>
                <w:sz w:val="24"/>
                <w:szCs w:val="24"/>
              </w:rPr>
            </w:pPr>
            <w:r w:rsidRPr="00AF5EDE">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5C20F0" w:rsidP="008F55B9">
            <w:pPr>
              <w:jc w:val="both"/>
              <w:rPr>
                <w:sz w:val="24"/>
                <w:szCs w:val="24"/>
              </w:rPr>
            </w:pPr>
            <w:r w:rsidRPr="00AF5EDE">
              <w:rPr>
                <w:sz w:val="24"/>
                <w:szCs w:val="24"/>
              </w:rPr>
              <w:t>6</w:t>
            </w:r>
          </w:p>
        </w:tc>
        <w:tc>
          <w:tcPr>
            <w:tcW w:w="8080" w:type="dxa"/>
            <w:hideMark/>
          </w:tcPr>
          <w:p w:rsidR="005C20F0" w:rsidRPr="00AF5EDE" w:rsidRDefault="005C20F0" w:rsidP="008F55B9">
            <w:pPr>
              <w:jc w:val="both"/>
              <w:rPr>
                <w:sz w:val="24"/>
                <w:szCs w:val="24"/>
              </w:rPr>
            </w:pPr>
            <w:r w:rsidRPr="00AF5EDE">
              <w:rPr>
                <w:sz w:val="24"/>
                <w:szCs w:val="24"/>
              </w:rPr>
              <w:t xml:space="preserve">Перечень учебно-методического обеспечения </w:t>
            </w:r>
            <w:r w:rsidR="001A6533" w:rsidRPr="00AF5EDE">
              <w:rPr>
                <w:sz w:val="24"/>
                <w:szCs w:val="24"/>
              </w:rPr>
              <w:t xml:space="preserve">для </w:t>
            </w:r>
            <w:r w:rsidRPr="00AF5EDE">
              <w:rPr>
                <w:sz w:val="24"/>
                <w:szCs w:val="24"/>
              </w:rPr>
              <w:t>самостоятельной р</w:t>
            </w:r>
            <w:r w:rsidR="004A68C9" w:rsidRPr="00AF5EDE">
              <w:rPr>
                <w:sz w:val="24"/>
                <w:szCs w:val="24"/>
              </w:rPr>
              <w:t>аботы обучающихся по дисциплине</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E42157" w:rsidP="008F55B9">
            <w:pPr>
              <w:jc w:val="both"/>
              <w:rPr>
                <w:sz w:val="24"/>
                <w:szCs w:val="24"/>
              </w:rPr>
            </w:pPr>
            <w:r>
              <w:rPr>
                <w:sz w:val="24"/>
                <w:szCs w:val="24"/>
              </w:rPr>
              <w:t>7</w:t>
            </w:r>
          </w:p>
        </w:tc>
        <w:tc>
          <w:tcPr>
            <w:tcW w:w="8080" w:type="dxa"/>
            <w:hideMark/>
          </w:tcPr>
          <w:p w:rsidR="005C20F0" w:rsidRPr="00AF5EDE" w:rsidRDefault="005C20F0" w:rsidP="008F55B9">
            <w:pPr>
              <w:jc w:val="both"/>
              <w:rPr>
                <w:sz w:val="24"/>
                <w:szCs w:val="24"/>
              </w:rPr>
            </w:pPr>
            <w:r w:rsidRPr="00AF5EDE">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E42157" w:rsidP="008F55B9">
            <w:pPr>
              <w:jc w:val="both"/>
              <w:rPr>
                <w:sz w:val="24"/>
                <w:szCs w:val="24"/>
              </w:rPr>
            </w:pPr>
            <w:r>
              <w:rPr>
                <w:sz w:val="24"/>
                <w:szCs w:val="24"/>
              </w:rPr>
              <w:t>8</w:t>
            </w:r>
          </w:p>
        </w:tc>
        <w:tc>
          <w:tcPr>
            <w:tcW w:w="8080" w:type="dxa"/>
            <w:hideMark/>
          </w:tcPr>
          <w:p w:rsidR="005C20F0" w:rsidRPr="00AF5EDE" w:rsidRDefault="005C20F0" w:rsidP="008F55B9">
            <w:pPr>
              <w:jc w:val="both"/>
              <w:rPr>
                <w:sz w:val="24"/>
                <w:szCs w:val="24"/>
              </w:rPr>
            </w:pPr>
            <w:r w:rsidRPr="00AF5EDE">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E42157" w:rsidP="008F55B9">
            <w:pPr>
              <w:jc w:val="both"/>
              <w:rPr>
                <w:sz w:val="24"/>
                <w:szCs w:val="24"/>
              </w:rPr>
            </w:pPr>
            <w:r>
              <w:rPr>
                <w:sz w:val="24"/>
                <w:szCs w:val="24"/>
              </w:rPr>
              <w:t>9</w:t>
            </w:r>
          </w:p>
        </w:tc>
        <w:tc>
          <w:tcPr>
            <w:tcW w:w="8080" w:type="dxa"/>
            <w:hideMark/>
          </w:tcPr>
          <w:p w:rsidR="005C20F0" w:rsidRPr="00AF5EDE" w:rsidRDefault="005C20F0" w:rsidP="008F55B9">
            <w:pPr>
              <w:jc w:val="both"/>
              <w:rPr>
                <w:sz w:val="24"/>
                <w:szCs w:val="24"/>
              </w:rPr>
            </w:pPr>
            <w:r w:rsidRPr="00AF5EDE">
              <w:rPr>
                <w:sz w:val="24"/>
                <w:szCs w:val="24"/>
              </w:rPr>
              <w:t>Методические указания для обу</w:t>
            </w:r>
            <w:r w:rsidR="004A68C9" w:rsidRPr="00AF5EDE">
              <w:rPr>
                <w:sz w:val="24"/>
                <w:szCs w:val="24"/>
              </w:rPr>
              <w:t>чающихся по освоению дисциплины</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E42157" w:rsidP="008F55B9">
            <w:pPr>
              <w:jc w:val="both"/>
              <w:rPr>
                <w:sz w:val="24"/>
                <w:szCs w:val="24"/>
              </w:rPr>
            </w:pPr>
            <w:r>
              <w:rPr>
                <w:sz w:val="24"/>
                <w:szCs w:val="24"/>
              </w:rPr>
              <w:t>10</w:t>
            </w:r>
          </w:p>
        </w:tc>
        <w:tc>
          <w:tcPr>
            <w:tcW w:w="8080" w:type="dxa"/>
            <w:hideMark/>
          </w:tcPr>
          <w:p w:rsidR="005C20F0" w:rsidRPr="00AF5EDE" w:rsidRDefault="005C20F0" w:rsidP="008F55B9">
            <w:pPr>
              <w:jc w:val="both"/>
              <w:rPr>
                <w:sz w:val="24"/>
                <w:szCs w:val="24"/>
              </w:rPr>
            </w:pPr>
            <w:r w:rsidRPr="00AF5EDE">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r w:rsidR="005C20F0" w:rsidRPr="00AF5EDE" w:rsidTr="00330957">
        <w:tc>
          <w:tcPr>
            <w:tcW w:w="562" w:type="dxa"/>
            <w:hideMark/>
          </w:tcPr>
          <w:p w:rsidR="005C20F0" w:rsidRPr="00AF5EDE" w:rsidRDefault="00E42157" w:rsidP="008F55B9">
            <w:pPr>
              <w:jc w:val="both"/>
              <w:rPr>
                <w:sz w:val="24"/>
                <w:szCs w:val="24"/>
              </w:rPr>
            </w:pPr>
            <w:r>
              <w:rPr>
                <w:sz w:val="24"/>
                <w:szCs w:val="24"/>
              </w:rPr>
              <w:t>11</w:t>
            </w:r>
          </w:p>
        </w:tc>
        <w:tc>
          <w:tcPr>
            <w:tcW w:w="8080" w:type="dxa"/>
            <w:hideMark/>
          </w:tcPr>
          <w:p w:rsidR="005C20F0" w:rsidRPr="00AF5EDE" w:rsidRDefault="005C20F0" w:rsidP="008F55B9">
            <w:pPr>
              <w:jc w:val="both"/>
              <w:rPr>
                <w:sz w:val="24"/>
                <w:szCs w:val="24"/>
              </w:rPr>
            </w:pPr>
            <w:r w:rsidRPr="00AF5EDE">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AF5EDE" w:rsidRDefault="005C20F0" w:rsidP="008F55B9">
            <w:pPr>
              <w:jc w:val="both"/>
              <w:rPr>
                <w:sz w:val="24"/>
                <w:szCs w:val="24"/>
              </w:rPr>
            </w:pPr>
          </w:p>
        </w:tc>
        <w:tc>
          <w:tcPr>
            <w:tcW w:w="703" w:type="dxa"/>
          </w:tcPr>
          <w:p w:rsidR="005C20F0" w:rsidRPr="00AF5EDE" w:rsidRDefault="005C20F0" w:rsidP="008F55B9">
            <w:pPr>
              <w:jc w:val="both"/>
              <w:rPr>
                <w:sz w:val="24"/>
                <w:szCs w:val="24"/>
              </w:rPr>
            </w:pPr>
          </w:p>
        </w:tc>
      </w:tr>
    </w:tbl>
    <w:p w:rsidR="001A6533" w:rsidRPr="00AF5EDE" w:rsidRDefault="001A6533" w:rsidP="008F55B9">
      <w:pPr>
        <w:spacing w:after="160"/>
        <w:jc w:val="both"/>
        <w:rPr>
          <w:b/>
          <w:sz w:val="24"/>
          <w:szCs w:val="24"/>
        </w:rPr>
      </w:pPr>
    </w:p>
    <w:p w:rsidR="002933E5" w:rsidRPr="00AF5EDE" w:rsidRDefault="00DF1076" w:rsidP="00C67553">
      <w:pPr>
        <w:spacing w:after="160"/>
        <w:jc w:val="both"/>
        <w:rPr>
          <w:spacing w:val="-3"/>
          <w:sz w:val="24"/>
          <w:szCs w:val="24"/>
          <w:lang w:eastAsia="en-US"/>
        </w:rPr>
      </w:pPr>
      <w:r w:rsidRPr="00AF5EDE">
        <w:rPr>
          <w:b/>
          <w:sz w:val="24"/>
          <w:szCs w:val="24"/>
        </w:rPr>
        <w:br w:type="page"/>
      </w:r>
      <w:r w:rsidR="00C67553" w:rsidRPr="00AF5EDE">
        <w:rPr>
          <w:b/>
          <w:i/>
          <w:spacing w:val="-3"/>
          <w:sz w:val="24"/>
          <w:szCs w:val="24"/>
          <w:lang w:eastAsia="en-US"/>
        </w:rPr>
        <w:lastRenderedPageBreak/>
        <w:t xml:space="preserve"> </w:t>
      </w:r>
      <w:r w:rsidR="00C67553">
        <w:rPr>
          <w:b/>
          <w:i/>
          <w:spacing w:val="-3"/>
          <w:sz w:val="24"/>
          <w:szCs w:val="24"/>
          <w:lang w:eastAsia="en-US"/>
        </w:rPr>
        <w:tab/>
      </w:r>
      <w:r w:rsidR="002933E5" w:rsidRPr="00AF5EDE">
        <w:rPr>
          <w:b/>
          <w:i/>
          <w:spacing w:val="-3"/>
          <w:sz w:val="24"/>
          <w:szCs w:val="24"/>
          <w:lang w:eastAsia="en-US"/>
        </w:rPr>
        <w:t xml:space="preserve">Рабочая программа дисциплины составлена </w:t>
      </w:r>
      <w:r w:rsidR="002933E5" w:rsidRPr="00AF5EDE">
        <w:rPr>
          <w:b/>
          <w:i/>
          <w:sz w:val="24"/>
          <w:szCs w:val="24"/>
          <w:lang w:eastAsia="en-US"/>
        </w:rPr>
        <w:t>в соответствии с:</w:t>
      </w:r>
    </w:p>
    <w:p w:rsidR="001E70CE" w:rsidRPr="00AF5EDE" w:rsidRDefault="001E70CE" w:rsidP="008F55B9">
      <w:pPr>
        <w:snapToGrid w:val="0"/>
        <w:ind w:firstLine="709"/>
        <w:jc w:val="both"/>
        <w:rPr>
          <w:sz w:val="24"/>
          <w:szCs w:val="24"/>
          <w:lang w:eastAsia="en-US"/>
        </w:rPr>
      </w:pPr>
    </w:p>
    <w:p w:rsidR="001E70CE" w:rsidRPr="00AF5EDE" w:rsidRDefault="001E70CE" w:rsidP="001E70CE">
      <w:pPr>
        <w:widowControl/>
        <w:autoSpaceDE/>
        <w:autoSpaceDN/>
        <w:adjustRightInd/>
        <w:ind w:firstLine="709"/>
        <w:jc w:val="both"/>
        <w:rPr>
          <w:sz w:val="24"/>
          <w:szCs w:val="24"/>
          <w:lang w:eastAsia="en-US"/>
        </w:rPr>
      </w:pPr>
      <w:r w:rsidRPr="00AF5EDE">
        <w:rPr>
          <w:sz w:val="24"/>
          <w:szCs w:val="24"/>
          <w:lang w:eastAsia="en-US"/>
        </w:rPr>
        <w:t>- Федеральным законом Российской Федерации от 29.12.2012 № 273-ФЗ «Об образовании в Российской Федерации»;</w:t>
      </w:r>
    </w:p>
    <w:p w:rsidR="001E70CE" w:rsidRPr="00AF5EDE" w:rsidRDefault="001E70CE" w:rsidP="001E70CE">
      <w:pPr>
        <w:ind w:firstLine="709"/>
        <w:jc w:val="both"/>
        <w:rPr>
          <w:sz w:val="24"/>
          <w:szCs w:val="24"/>
        </w:rPr>
      </w:pPr>
      <w:r w:rsidRPr="00AF5EDE">
        <w:rPr>
          <w:sz w:val="24"/>
          <w:szCs w:val="24"/>
        </w:rPr>
        <w:t xml:space="preserve">- Федеральным государственным образовательным стандартом высшего образования по направлению подготовки </w:t>
      </w:r>
      <w:r w:rsidRPr="008E71F8">
        <w:rPr>
          <w:b/>
          <w:sz w:val="24"/>
          <w:szCs w:val="24"/>
        </w:rPr>
        <w:t>45.03.01 Филология</w:t>
      </w:r>
      <w:r w:rsidRPr="00AF5EDE">
        <w:rPr>
          <w:sz w:val="24"/>
          <w:szCs w:val="24"/>
        </w:rPr>
        <w:t xml:space="preserve"> (уровень бакалавриата), утвержденн</w:t>
      </w:r>
      <w:r w:rsidR="001B5A1E">
        <w:rPr>
          <w:sz w:val="24"/>
          <w:szCs w:val="24"/>
        </w:rPr>
        <w:t>ым</w:t>
      </w:r>
      <w:r w:rsidRPr="00AF5EDE">
        <w:rPr>
          <w:sz w:val="24"/>
          <w:szCs w:val="24"/>
        </w:rPr>
        <w:t xml:space="preserve"> Приказом Минобрнауки России от 07.08.2014 № 947 (зарегистрирован в Минюсте России 25.08.2014 </w:t>
      </w:r>
      <w:r w:rsidR="001B5A1E">
        <w:rPr>
          <w:sz w:val="24"/>
          <w:szCs w:val="24"/>
        </w:rPr>
        <w:t>№</w:t>
      </w:r>
      <w:r w:rsidRPr="00AF5EDE">
        <w:rPr>
          <w:sz w:val="24"/>
          <w:szCs w:val="24"/>
        </w:rPr>
        <w:t xml:space="preserve"> 33807) (далее - ФГОС ВО, Федеральный государственный образовательный стандарт высшего образования);</w:t>
      </w:r>
    </w:p>
    <w:p w:rsidR="00C67553" w:rsidRPr="004A7E26" w:rsidRDefault="00C67553" w:rsidP="00C67553">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67553" w:rsidRPr="007111B5" w:rsidRDefault="00C67553" w:rsidP="00C67553">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C67553" w:rsidRPr="004A7E26" w:rsidRDefault="00C67553" w:rsidP="00C67553">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67553" w:rsidRPr="004A7E26" w:rsidRDefault="00C67553" w:rsidP="00C6755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67553" w:rsidRPr="004A7E26" w:rsidRDefault="00C67553" w:rsidP="00C67553">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67553" w:rsidRPr="004A7E26" w:rsidRDefault="00C67553" w:rsidP="00C67553">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67553" w:rsidRPr="004A7E26" w:rsidRDefault="00C67553" w:rsidP="00C6755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67553" w:rsidRPr="001953C0" w:rsidRDefault="00C67553" w:rsidP="00C67553">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A76E53" w:rsidRPr="00AF5EDE" w:rsidRDefault="00A76E53" w:rsidP="008F55B9">
      <w:pPr>
        <w:snapToGrid w:val="0"/>
        <w:ind w:firstLine="709"/>
        <w:jc w:val="both"/>
        <w:rPr>
          <w:sz w:val="24"/>
          <w:szCs w:val="24"/>
        </w:rPr>
      </w:pPr>
      <w:r w:rsidRPr="00AF5EDE">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AF5EDE">
        <w:rPr>
          <w:b/>
          <w:bCs/>
          <w:sz w:val="24"/>
          <w:szCs w:val="24"/>
        </w:rPr>
        <w:t xml:space="preserve"> </w:t>
      </w:r>
      <w:r w:rsidR="00E76A20" w:rsidRPr="00AF5EDE">
        <w:rPr>
          <w:b/>
          <w:bCs/>
          <w:sz w:val="24"/>
          <w:szCs w:val="24"/>
        </w:rPr>
        <w:t>Б1.В.03</w:t>
      </w:r>
      <w:r w:rsidR="009604F5" w:rsidRPr="00AF5EDE">
        <w:rPr>
          <w:b/>
          <w:bCs/>
          <w:sz w:val="24"/>
          <w:szCs w:val="24"/>
        </w:rPr>
        <w:t xml:space="preserve"> «</w:t>
      </w:r>
      <w:r w:rsidR="00E76A20" w:rsidRPr="00AF5EDE">
        <w:rPr>
          <w:b/>
          <w:bCs/>
          <w:sz w:val="24"/>
          <w:szCs w:val="24"/>
        </w:rPr>
        <w:t>Латинский язык</w:t>
      </w:r>
      <w:r w:rsidR="009604F5" w:rsidRPr="00AF5EDE">
        <w:rPr>
          <w:b/>
          <w:bCs/>
          <w:sz w:val="24"/>
          <w:szCs w:val="24"/>
        </w:rPr>
        <w:t>»</w:t>
      </w:r>
      <w:r w:rsidRPr="00AF5EDE">
        <w:rPr>
          <w:b/>
          <w:sz w:val="24"/>
          <w:szCs w:val="24"/>
        </w:rPr>
        <w:t xml:space="preserve">  в тече</w:t>
      </w:r>
      <w:r w:rsidR="009F4070" w:rsidRPr="00AF5EDE">
        <w:rPr>
          <w:b/>
          <w:sz w:val="24"/>
          <w:szCs w:val="24"/>
        </w:rPr>
        <w:t xml:space="preserve">ние </w:t>
      </w:r>
      <w:r w:rsidR="00AF5C5B">
        <w:rPr>
          <w:b/>
          <w:sz w:val="24"/>
          <w:szCs w:val="24"/>
        </w:rPr>
        <w:t>202</w:t>
      </w:r>
      <w:r w:rsidR="00C67553">
        <w:rPr>
          <w:b/>
          <w:sz w:val="24"/>
          <w:szCs w:val="24"/>
        </w:rPr>
        <w:t>2</w:t>
      </w:r>
      <w:r w:rsidR="00AF5C5B" w:rsidRPr="00410D97">
        <w:rPr>
          <w:b/>
          <w:sz w:val="24"/>
          <w:szCs w:val="24"/>
        </w:rPr>
        <w:t>/20</w:t>
      </w:r>
      <w:r w:rsidR="00AF5C5B">
        <w:rPr>
          <w:b/>
          <w:sz w:val="24"/>
          <w:szCs w:val="24"/>
        </w:rPr>
        <w:t>2</w:t>
      </w:r>
      <w:r w:rsidR="00C67553">
        <w:rPr>
          <w:b/>
          <w:sz w:val="24"/>
          <w:szCs w:val="24"/>
        </w:rPr>
        <w:t>3</w:t>
      </w:r>
      <w:r w:rsidR="00AF5C5B" w:rsidRPr="00410D97">
        <w:rPr>
          <w:b/>
          <w:sz w:val="24"/>
          <w:szCs w:val="24"/>
        </w:rPr>
        <w:t xml:space="preserve"> </w:t>
      </w:r>
      <w:r w:rsidRPr="00AF5EDE">
        <w:rPr>
          <w:b/>
          <w:sz w:val="24"/>
          <w:szCs w:val="24"/>
        </w:rPr>
        <w:t>учебного года:</w:t>
      </w:r>
    </w:p>
    <w:p w:rsidR="00A76E53" w:rsidRPr="00AF5EDE" w:rsidRDefault="001E70CE" w:rsidP="008F55B9">
      <w:pPr>
        <w:ind w:firstLine="709"/>
        <w:jc w:val="both"/>
        <w:rPr>
          <w:sz w:val="24"/>
          <w:szCs w:val="24"/>
        </w:rPr>
      </w:pPr>
      <w:r w:rsidRPr="00AF5EDE">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AF5EDE">
        <w:rPr>
          <w:sz w:val="24"/>
          <w:szCs w:val="24"/>
        </w:rPr>
        <w:lastRenderedPageBreak/>
        <w:t xml:space="preserve">подготовки </w:t>
      </w:r>
      <w:r w:rsidRPr="00AF5EDE">
        <w:rPr>
          <w:b/>
          <w:sz w:val="24"/>
          <w:szCs w:val="24"/>
        </w:rPr>
        <w:t xml:space="preserve">45.03.01 Филология </w:t>
      </w:r>
      <w:r w:rsidRPr="00AF5EDE">
        <w:rPr>
          <w:sz w:val="24"/>
          <w:szCs w:val="24"/>
        </w:rPr>
        <w:t>(уровень бакалавриата), направленность (профиль) программы «</w:t>
      </w:r>
      <w:r w:rsidR="00604823">
        <w:rPr>
          <w:b/>
          <w:sz w:val="24"/>
          <w:szCs w:val="24"/>
        </w:rPr>
        <w:t xml:space="preserve">Отечественная </w:t>
      </w:r>
      <w:r w:rsidR="00B23062">
        <w:rPr>
          <w:b/>
          <w:sz w:val="24"/>
          <w:szCs w:val="24"/>
        </w:rPr>
        <w:t>филология</w:t>
      </w:r>
      <w:r w:rsidRPr="00AF5EDE">
        <w:rPr>
          <w:sz w:val="24"/>
          <w:szCs w:val="24"/>
        </w:rPr>
        <w:t>»; вид учебной деятельности – программа академического бакалавриата; виды профессиональной деятельности:</w:t>
      </w:r>
      <w:r w:rsidRPr="00AF5EDE">
        <w:rPr>
          <w:rFonts w:eastAsia="Courier New"/>
          <w:sz w:val="24"/>
          <w:szCs w:val="24"/>
          <w:lang w:bidi="ru-RU"/>
        </w:rPr>
        <w:t xml:space="preserve"> </w:t>
      </w:r>
      <w:r w:rsidR="004E74B6">
        <w:rPr>
          <w:rFonts w:eastAsia="Courier New"/>
          <w:sz w:val="24"/>
          <w:szCs w:val="24"/>
          <w:lang w:bidi="ru-RU"/>
        </w:rPr>
        <w:t>научно-исследовательская (основной), педагогическая</w:t>
      </w:r>
      <w:r w:rsidRPr="00AF5EDE">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A76E53" w:rsidRPr="00AF5EDE">
        <w:rPr>
          <w:sz w:val="24"/>
          <w:szCs w:val="24"/>
        </w:rPr>
        <w:t xml:space="preserve"> «</w:t>
      </w:r>
      <w:r w:rsidR="00E76A20" w:rsidRPr="00AF5EDE">
        <w:rPr>
          <w:b/>
          <w:sz w:val="24"/>
          <w:szCs w:val="24"/>
        </w:rPr>
        <w:t>Латинский язык</w:t>
      </w:r>
      <w:r w:rsidR="00A76E53" w:rsidRPr="00AF5EDE">
        <w:rPr>
          <w:sz w:val="24"/>
          <w:szCs w:val="24"/>
        </w:rPr>
        <w:t>» в тече</w:t>
      </w:r>
      <w:r w:rsidR="009F4070" w:rsidRPr="00AF5EDE">
        <w:rPr>
          <w:sz w:val="24"/>
          <w:szCs w:val="24"/>
        </w:rPr>
        <w:t xml:space="preserve">ние </w:t>
      </w:r>
      <w:r w:rsidR="00AF5C5B">
        <w:rPr>
          <w:sz w:val="24"/>
          <w:szCs w:val="24"/>
        </w:rPr>
        <w:t>202</w:t>
      </w:r>
      <w:r w:rsidR="00C67553">
        <w:rPr>
          <w:sz w:val="24"/>
          <w:szCs w:val="24"/>
        </w:rPr>
        <w:t>2</w:t>
      </w:r>
      <w:r w:rsidR="00AF5C5B" w:rsidRPr="00D52F66">
        <w:rPr>
          <w:sz w:val="24"/>
          <w:szCs w:val="24"/>
        </w:rPr>
        <w:t>/20</w:t>
      </w:r>
      <w:r w:rsidR="00AF5C5B">
        <w:rPr>
          <w:sz w:val="24"/>
          <w:szCs w:val="24"/>
        </w:rPr>
        <w:t>2</w:t>
      </w:r>
      <w:r w:rsidR="00C67553">
        <w:rPr>
          <w:sz w:val="24"/>
          <w:szCs w:val="24"/>
        </w:rPr>
        <w:t>3</w:t>
      </w:r>
      <w:r w:rsidR="00AF5C5B" w:rsidRPr="00D52F66">
        <w:rPr>
          <w:sz w:val="24"/>
          <w:szCs w:val="24"/>
        </w:rPr>
        <w:t xml:space="preserve"> </w:t>
      </w:r>
      <w:r w:rsidR="00A76E53" w:rsidRPr="00AF5EDE">
        <w:rPr>
          <w:sz w:val="24"/>
          <w:szCs w:val="24"/>
        </w:rPr>
        <w:t>учебного года.</w:t>
      </w:r>
    </w:p>
    <w:p w:rsidR="002933E5" w:rsidRPr="00AF5EDE" w:rsidRDefault="002933E5" w:rsidP="008F55B9">
      <w:pPr>
        <w:suppressAutoHyphens/>
        <w:jc w:val="both"/>
        <w:rPr>
          <w:sz w:val="24"/>
          <w:szCs w:val="24"/>
        </w:rPr>
      </w:pPr>
    </w:p>
    <w:p w:rsidR="00BB70FB" w:rsidRPr="00AF5EDE" w:rsidRDefault="007F4B97" w:rsidP="008F55B9">
      <w:pPr>
        <w:pStyle w:val="a4"/>
        <w:numPr>
          <w:ilvl w:val="0"/>
          <w:numId w:val="2"/>
        </w:numPr>
        <w:spacing w:after="0" w:line="240" w:lineRule="auto"/>
        <w:ind w:left="0" w:firstLine="709"/>
        <w:jc w:val="both"/>
        <w:rPr>
          <w:rFonts w:ascii="Times New Roman" w:hAnsi="Times New Roman"/>
          <w:b/>
          <w:sz w:val="24"/>
          <w:szCs w:val="24"/>
        </w:rPr>
      </w:pPr>
      <w:r w:rsidRPr="00AF5EDE">
        <w:rPr>
          <w:rFonts w:ascii="Times New Roman" w:hAnsi="Times New Roman"/>
          <w:b/>
          <w:sz w:val="24"/>
          <w:szCs w:val="24"/>
        </w:rPr>
        <w:t>Наименование дисциплины:</w:t>
      </w:r>
      <w:r w:rsidR="00857FC8" w:rsidRPr="00AF5EDE">
        <w:rPr>
          <w:rFonts w:ascii="Times New Roman" w:hAnsi="Times New Roman"/>
          <w:b/>
          <w:sz w:val="24"/>
          <w:szCs w:val="24"/>
        </w:rPr>
        <w:t xml:space="preserve"> </w:t>
      </w:r>
      <w:r w:rsidR="009604F5" w:rsidRPr="00AF5EDE">
        <w:rPr>
          <w:rFonts w:ascii="Times New Roman" w:hAnsi="Times New Roman"/>
          <w:b/>
          <w:sz w:val="24"/>
          <w:szCs w:val="24"/>
        </w:rPr>
        <w:t xml:space="preserve"> </w:t>
      </w:r>
      <w:r w:rsidR="00E76A20" w:rsidRPr="00AF5EDE">
        <w:rPr>
          <w:rFonts w:ascii="Times New Roman" w:hAnsi="Times New Roman"/>
          <w:b/>
          <w:sz w:val="24"/>
          <w:szCs w:val="24"/>
        </w:rPr>
        <w:t>Б1.В.03</w:t>
      </w:r>
      <w:r w:rsidR="009604F5" w:rsidRPr="00AF5EDE">
        <w:rPr>
          <w:rFonts w:ascii="Times New Roman" w:hAnsi="Times New Roman"/>
          <w:b/>
          <w:sz w:val="24"/>
          <w:szCs w:val="24"/>
        </w:rPr>
        <w:t xml:space="preserve"> «</w:t>
      </w:r>
      <w:r w:rsidR="00E76A20" w:rsidRPr="00AF5EDE">
        <w:rPr>
          <w:rFonts w:ascii="Times New Roman" w:hAnsi="Times New Roman"/>
          <w:b/>
          <w:sz w:val="24"/>
          <w:szCs w:val="24"/>
        </w:rPr>
        <w:t>Латинский язык</w:t>
      </w:r>
      <w:r w:rsidR="009604F5" w:rsidRPr="00AF5EDE">
        <w:rPr>
          <w:rFonts w:ascii="Times New Roman" w:hAnsi="Times New Roman"/>
          <w:b/>
          <w:sz w:val="24"/>
          <w:szCs w:val="24"/>
        </w:rPr>
        <w:t>»</w:t>
      </w:r>
    </w:p>
    <w:p w:rsidR="00BB70FB" w:rsidRPr="00AF5EDE" w:rsidRDefault="00BB70FB" w:rsidP="008F55B9">
      <w:pPr>
        <w:pStyle w:val="a4"/>
        <w:spacing w:after="0" w:line="240" w:lineRule="auto"/>
        <w:ind w:left="0" w:firstLine="709"/>
        <w:jc w:val="both"/>
        <w:rPr>
          <w:rFonts w:ascii="Times New Roman" w:hAnsi="Times New Roman"/>
          <w:sz w:val="24"/>
          <w:szCs w:val="24"/>
        </w:rPr>
      </w:pPr>
    </w:p>
    <w:p w:rsidR="007F4B97" w:rsidRPr="00AF5EDE" w:rsidRDefault="007F4B97" w:rsidP="008F55B9">
      <w:pPr>
        <w:pStyle w:val="a4"/>
        <w:numPr>
          <w:ilvl w:val="0"/>
          <w:numId w:val="2"/>
        </w:numPr>
        <w:spacing w:after="0" w:line="240" w:lineRule="auto"/>
        <w:ind w:left="0" w:firstLine="709"/>
        <w:jc w:val="both"/>
        <w:rPr>
          <w:rFonts w:ascii="Times New Roman" w:hAnsi="Times New Roman"/>
          <w:b/>
          <w:sz w:val="24"/>
          <w:szCs w:val="24"/>
        </w:rPr>
      </w:pPr>
      <w:r w:rsidRPr="00AF5EDE">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AF5EDE" w:rsidRDefault="002B6C87" w:rsidP="008F55B9">
      <w:pPr>
        <w:widowControl/>
        <w:tabs>
          <w:tab w:val="left" w:pos="708"/>
        </w:tabs>
        <w:autoSpaceDE/>
        <w:adjustRightInd/>
        <w:ind w:firstLine="709"/>
        <w:jc w:val="both"/>
        <w:rPr>
          <w:rFonts w:eastAsia="Calibri"/>
          <w:sz w:val="24"/>
          <w:szCs w:val="24"/>
          <w:lang w:eastAsia="en-US"/>
        </w:rPr>
      </w:pPr>
      <w:r w:rsidRPr="00AF5EDE">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8E71F8">
        <w:rPr>
          <w:rFonts w:eastAsia="Calibri"/>
          <w:b/>
          <w:sz w:val="24"/>
          <w:szCs w:val="24"/>
          <w:lang w:eastAsia="en-US"/>
        </w:rPr>
        <w:t>45.03.01 Филология</w:t>
      </w:r>
      <w:r w:rsidR="00FD48EF" w:rsidRPr="00AF5EDE">
        <w:rPr>
          <w:rFonts w:eastAsia="Calibri"/>
          <w:sz w:val="24"/>
          <w:szCs w:val="24"/>
          <w:lang w:eastAsia="en-US"/>
        </w:rPr>
        <w:t xml:space="preserve"> </w:t>
      </w:r>
      <w:r w:rsidRPr="00AF5EDE">
        <w:rPr>
          <w:rFonts w:eastAsia="Calibri"/>
          <w:sz w:val="24"/>
          <w:szCs w:val="24"/>
          <w:lang w:eastAsia="en-US"/>
        </w:rPr>
        <w:t>(уровень бакалавриата), утвержденного Приказом Минобрнауки России от</w:t>
      </w:r>
      <w:r w:rsidR="00FD48EF" w:rsidRPr="00AF5EDE">
        <w:rPr>
          <w:sz w:val="24"/>
          <w:szCs w:val="24"/>
        </w:rPr>
        <w:t xml:space="preserve"> 07.08.2014 № 947</w:t>
      </w:r>
      <w:r w:rsidRPr="00AF5EDE">
        <w:rPr>
          <w:rFonts w:eastAsia="Calibri"/>
          <w:sz w:val="24"/>
          <w:szCs w:val="24"/>
          <w:lang w:eastAsia="en-US"/>
        </w:rPr>
        <w:t xml:space="preserve"> (зарегистрирован в Минюсте России</w:t>
      </w:r>
      <w:r w:rsidR="00117080" w:rsidRPr="00AF5EDE">
        <w:rPr>
          <w:sz w:val="24"/>
          <w:szCs w:val="24"/>
        </w:rPr>
        <w:t xml:space="preserve"> </w:t>
      </w:r>
      <w:r w:rsidR="00117080" w:rsidRPr="00AF5EDE">
        <w:rPr>
          <w:rFonts w:eastAsia="Calibri"/>
          <w:sz w:val="24"/>
          <w:szCs w:val="24"/>
          <w:lang w:eastAsia="en-US"/>
        </w:rPr>
        <w:t>25.08.2014 N 33807</w:t>
      </w:r>
      <w:r w:rsidRPr="00AF5EDE">
        <w:rPr>
          <w:rFonts w:eastAsia="Calibri"/>
          <w:sz w:val="24"/>
          <w:szCs w:val="24"/>
          <w:lang w:eastAsia="en-US"/>
        </w:rPr>
        <w:t>), при разработке основной профессиональной образовательной программы (</w:t>
      </w:r>
      <w:r w:rsidRPr="00AF5EDE">
        <w:rPr>
          <w:rFonts w:eastAsia="Calibri"/>
          <w:i/>
          <w:sz w:val="24"/>
          <w:szCs w:val="24"/>
          <w:lang w:eastAsia="en-US"/>
        </w:rPr>
        <w:t>далее - ОПОП</w:t>
      </w:r>
      <w:r w:rsidRPr="00AF5EDE">
        <w:rPr>
          <w:rFonts w:eastAsia="Calibri"/>
          <w:sz w:val="24"/>
          <w:szCs w:val="24"/>
          <w:lang w:eastAsia="en-US"/>
        </w:rPr>
        <w:t xml:space="preserve">) </w:t>
      </w:r>
      <w:r w:rsidR="0033546E" w:rsidRPr="00AF5EDE">
        <w:rPr>
          <w:rFonts w:eastAsia="Calibri"/>
          <w:sz w:val="24"/>
          <w:szCs w:val="24"/>
          <w:lang w:eastAsia="en-US"/>
        </w:rPr>
        <w:t>бакалавриата определены возможности Академии в формировании компетенций выпускников.</w:t>
      </w:r>
    </w:p>
    <w:p w:rsidR="00BB6C9A" w:rsidRPr="00AF5EDE" w:rsidRDefault="0033546E" w:rsidP="008F55B9">
      <w:pPr>
        <w:widowControl/>
        <w:tabs>
          <w:tab w:val="left" w:pos="708"/>
        </w:tabs>
        <w:autoSpaceDE/>
        <w:adjustRightInd/>
        <w:ind w:firstLine="709"/>
        <w:jc w:val="both"/>
        <w:rPr>
          <w:rFonts w:eastAsia="Calibri"/>
          <w:sz w:val="24"/>
          <w:szCs w:val="24"/>
          <w:lang w:eastAsia="en-US"/>
        </w:rPr>
      </w:pPr>
      <w:r w:rsidRPr="00AF5EDE">
        <w:rPr>
          <w:rFonts w:eastAsia="Calibri"/>
          <w:sz w:val="24"/>
          <w:szCs w:val="24"/>
          <w:lang w:eastAsia="en-US"/>
        </w:rPr>
        <w:tab/>
      </w:r>
    </w:p>
    <w:p w:rsidR="007F4B97" w:rsidRPr="00AF5EDE" w:rsidRDefault="0033546E" w:rsidP="008F55B9">
      <w:pPr>
        <w:widowControl/>
        <w:tabs>
          <w:tab w:val="left" w:pos="708"/>
        </w:tabs>
        <w:autoSpaceDE/>
        <w:adjustRightInd/>
        <w:ind w:firstLine="709"/>
        <w:jc w:val="both"/>
        <w:rPr>
          <w:rFonts w:eastAsia="Calibri"/>
          <w:sz w:val="24"/>
          <w:szCs w:val="24"/>
          <w:lang w:eastAsia="en-US"/>
        </w:rPr>
      </w:pPr>
      <w:r w:rsidRPr="00AF5EDE">
        <w:rPr>
          <w:rFonts w:eastAsia="Calibri"/>
          <w:sz w:val="24"/>
          <w:szCs w:val="24"/>
          <w:lang w:eastAsia="en-US"/>
        </w:rPr>
        <w:t xml:space="preserve">Процесс изучения дисциплины </w:t>
      </w:r>
      <w:r w:rsidR="00817830" w:rsidRPr="00AF5EDE">
        <w:rPr>
          <w:rFonts w:eastAsia="Calibri"/>
          <w:b/>
          <w:sz w:val="24"/>
          <w:szCs w:val="24"/>
          <w:lang w:eastAsia="en-US"/>
        </w:rPr>
        <w:t>«</w:t>
      </w:r>
      <w:r w:rsidR="00E76A20" w:rsidRPr="00AF5EDE">
        <w:rPr>
          <w:rFonts w:eastAsia="Calibri"/>
          <w:b/>
          <w:sz w:val="24"/>
          <w:szCs w:val="24"/>
          <w:lang w:eastAsia="en-US"/>
        </w:rPr>
        <w:t>Латинский язык</w:t>
      </w:r>
      <w:r w:rsidR="00817830" w:rsidRPr="00AF5EDE">
        <w:rPr>
          <w:rFonts w:eastAsia="Calibri"/>
          <w:b/>
          <w:sz w:val="24"/>
          <w:szCs w:val="24"/>
          <w:lang w:eastAsia="en-US"/>
        </w:rPr>
        <w:t>»</w:t>
      </w:r>
      <w:r w:rsidR="00BB6C9A" w:rsidRPr="00AF5EDE">
        <w:rPr>
          <w:rFonts w:eastAsia="Calibri"/>
          <w:sz w:val="24"/>
          <w:szCs w:val="24"/>
          <w:lang w:eastAsia="en-US"/>
        </w:rPr>
        <w:t xml:space="preserve"> </w:t>
      </w:r>
      <w:r w:rsidRPr="00AF5EDE">
        <w:rPr>
          <w:rFonts w:eastAsia="Calibri"/>
          <w:sz w:val="24"/>
          <w:szCs w:val="24"/>
          <w:lang w:eastAsia="en-US"/>
        </w:rPr>
        <w:t xml:space="preserve">направлен на формирование следующих компетенций: </w:t>
      </w:r>
      <w:r w:rsidR="002B6C87" w:rsidRPr="00AF5EDE">
        <w:rPr>
          <w:rFonts w:eastAsia="Calibri"/>
          <w:sz w:val="24"/>
          <w:szCs w:val="24"/>
          <w:lang w:eastAsia="en-US"/>
        </w:rPr>
        <w:t xml:space="preserve"> </w:t>
      </w:r>
    </w:p>
    <w:p w:rsidR="00793F01" w:rsidRPr="00AF5EDE" w:rsidRDefault="00793F01" w:rsidP="008F55B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AF5EDE" w:rsidTr="00330957">
        <w:tc>
          <w:tcPr>
            <w:tcW w:w="3049" w:type="dxa"/>
            <w:vAlign w:val="center"/>
          </w:tcPr>
          <w:p w:rsidR="00A76E53" w:rsidRPr="00AF5EDE" w:rsidRDefault="00793F01"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 xml:space="preserve">Результаты освоения ОПОП (содержание </w:t>
            </w:r>
          </w:p>
          <w:p w:rsidR="00793F01" w:rsidRPr="00AF5EDE" w:rsidRDefault="00793F01"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компетенции)</w:t>
            </w:r>
          </w:p>
        </w:tc>
        <w:tc>
          <w:tcPr>
            <w:tcW w:w="1595" w:type="dxa"/>
            <w:vAlign w:val="center"/>
          </w:tcPr>
          <w:p w:rsidR="00A76E53" w:rsidRPr="00AF5EDE" w:rsidRDefault="00793F01"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 xml:space="preserve">Код </w:t>
            </w:r>
          </w:p>
          <w:p w:rsidR="00793F01" w:rsidRPr="00AF5EDE" w:rsidRDefault="00793F01"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компетенции</w:t>
            </w:r>
          </w:p>
        </w:tc>
        <w:tc>
          <w:tcPr>
            <w:tcW w:w="4927" w:type="dxa"/>
            <w:vAlign w:val="center"/>
          </w:tcPr>
          <w:p w:rsidR="00A76E53" w:rsidRPr="00AF5EDE" w:rsidRDefault="00793F01"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 xml:space="preserve">Перечень планируемых результатов </w:t>
            </w:r>
          </w:p>
          <w:p w:rsidR="00793F01" w:rsidRPr="00AF5EDE" w:rsidRDefault="00793F01"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обучения по дисциплине</w:t>
            </w:r>
          </w:p>
        </w:tc>
      </w:tr>
      <w:tr w:rsidR="00117080" w:rsidRPr="00AF5EDE" w:rsidTr="00330957">
        <w:tc>
          <w:tcPr>
            <w:tcW w:w="3049" w:type="dxa"/>
            <w:vAlign w:val="center"/>
          </w:tcPr>
          <w:p w:rsidR="00117080" w:rsidRPr="00AF5EDE" w:rsidRDefault="00117080" w:rsidP="001E70CE">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1595" w:type="dxa"/>
            <w:vAlign w:val="center"/>
          </w:tcPr>
          <w:p w:rsidR="00117080" w:rsidRPr="00AF5EDE" w:rsidRDefault="00117080" w:rsidP="001E70CE">
            <w:pPr>
              <w:widowControl/>
              <w:tabs>
                <w:tab w:val="left" w:pos="708"/>
              </w:tabs>
              <w:autoSpaceDE/>
              <w:adjustRightInd/>
              <w:jc w:val="center"/>
              <w:rPr>
                <w:sz w:val="24"/>
                <w:szCs w:val="24"/>
              </w:rPr>
            </w:pPr>
            <w:r w:rsidRPr="00AF5EDE">
              <w:rPr>
                <w:sz w:val="24"/>
                <w:szCs w:val="24"/>
              </w:rPr>
              <w:t>ПК-1</w:t>
            </w:r>
          </w:p>
        </w:tc>
        <w:tc>
          <w:tcPr>
            <w:tcW w:w="4927" w:type="dxa"/>
            <w:vAlign w:val="center"/>
          </w:tcPr>
          <w:p w:rsidR="00111B6C" w:rsidRPr="00AF5EDE" w:rsidRDefault="00111B6C" w:rsidP="001E70CE">
            <w:pPr>
              <w:widowControl/>
              <w:tabs>
                <w:tab w:val="left" w:pos="176"/>
                <w:tab w:val="left" w:pos="377"/>
              </w:tabs>
              <w:autoSpaceDE/>
              <w:adjustRightInd/>
              <w:ind w:firstLine="176"/>
              <w:jc w:val="both"/>
              <w:rPr>
                <w:rFonts w:eastAsia="Calibri"/>
                <w:i/>
                <w:sz w:val="24"/>
                <w:szCs w:val="24"/>
                <w:lang w:eastAsia="en-US"/>
              </w:rPr>
            </w:pPr>
            <w:r w:rsidRPr="00AF5EDE">
              <w:rPr>
                <w:rFonts w:eastAsia="Calibri"/>
                <w:i/>
                <w:sz w:val="24"/>
                <w:szCs w:val="24"/>
                <w:lang w:eastAsia="en-US"/>
              </w:rPr>
              <w:t>Знать</w:t>
            </w:r>
          </w:p>
          <w:p w:rsidR="00111B6C" w:rsidRPr="00AF5EDE" w:rsidRDefault="005E4779" w:rsidP="001E70CE">
            <w:pPr>
              <w:widowControl/>
              <w:numPr>
                <w:ilvl w:val="0"/>
                <w:numId w:val="3"/>
              </w:numPr>
              <w:tabs>
                <w:tab w:val="left" w:pos="176"/>
                <w:tab w:val="left" w:pos="377"/>
              </w:tabs>
              <w:autoSpaceDE/>
              <w:adjustRightInd/>
              <w:ind w:left="0" w:firstLine="176"/>
              <w:jc w:val="both"/>
              <w:rPr>
                <w:rFonts w:eastAsia="Calibri"/>
                <w:sz w:val="24"/>
                <w:szCs w:val="24"/>
                <w:lang w:eastAsia="en-US"/>
              </w:rPr>
            </w:pPr>
            <w:r w:rsidRPr="00AF5EDE">
              <w:rPr>
                <w:rFonts w:eastAsia="Calibri"/>
                <w:sz w:val="24"/>
                <w:szCs w:val="24"/>
                <w:lang w:eastAsia="en-US"/>
              </w:rPr>
              <w:t>теорию и историю основного изучаемого языка</w:t>
            </w:r>
            <w:r w:rsidR="00111B6C" w:rsidRPr="00AF5EDE">
              <w:rPr>
                <w:rFonts w:eastAsia="Calibri"/>
                <w:sz w:val="24"/>
                <w:szCs w:val="24"/>
                <w:lang w:eastAsia="en-US"/>
              </w:rPr>
              <w:t>;</w:t>
            </w:r>
          </w:p>
          <w:p w:rsidR="005E4779" w:rsidRPr="00AF5EDE" w:rsidRDefault="005E4779" w:rsidP="001E70CE">
            <w:pPr>
              <w:widowControl/>
              <w:numPr>
                <w:ilvl w:val="0"/>
                <w:numId w:val="3"/>
              </w:numPr>
              <w:tabs>
                <w:tab w:val="left" w:pos="176"/>
                <w:tab w:val="left" w:pos="377"/>
              </w:tabs>
              <w:autoSpaceDE/>
              <w:adjustRightInd/>
              <w:ind w:left="0" w:firstLine="176"/>
              <w:jc w:val="both"/>
              <w:rPr>
                <w:rFonts w:eastAsia="Calibri"/>
                <w:sz w:val="24"/>
                <w:szCs w:val="24"/>
                <w:lang w:eastAsia="en-US"/>
              </w:rPr>
            </w:pPr>
            <w:r w:rsidRPr="00AF5EDE">
              <w:rPr>
                <w:rFonts w:eastAsia="Calibri"/>
                <w:sz w:val="24"/>
                <w:szCs w:val="24"/>
                <w:lang w:eastAsia="en-US"/>
              </w:rPr>
              <w:t>теорию и историю основного изучаемой литературы;</w:t>
            </w:r>
          </w:p>
          <w:p w:rsidR="00111B6C" w:rsidRPr="00AF5EDE" w:rsidRDefault="00111B6C" w:rsidP="001E70CE">
            <w:pPr>
              <w:widowControl/>
              <w:tabs>
                <w:tab w:val="left" w:pos="176"/>
                <w:tab w:val="left" w:pos="377"/>
              </w:tabs>
              <w:autoSpaceDE/>
              <w:adjustRightInd/>
              <w:ind w:firstLine="176"/>
              <w:jc w:val="both"/>
              <w:rPr>
                <w:rFonts w:eastAsia="Calibri"/>
                <w:i/>
                <w:sz w:val="24"/>
                <w:szCs w:val="24"/>
                <w:lang w:eastAsia="en-US"/>
              </w:rPr>
            </w:pPr>
            <w:r w:rsidRPr="00AF5EDE">
              <w:rPr>
                <w:rFonts w:eastAsia="Calibri"/>
                <w:i/>
                <w:sz w:val="24"/>
                <w:szCs w:val="24"/>
                <w:lang w:eastAsia="en-US"/>
              </w:rPr>
              <w:t>Уметь</w:t>
            </w:r>
          </w:p>
          <w:p w:rsidR="00111B6C" w:rsidRPr="00AF5EDE" w:rsidRDefault="00111B6C"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AF5EDE">
              <w:rPr>
                <w:sz w:val="24"/>
                <w:szCs w:val="24"/>
              </w:rPr>
              <w:t>осуществлять</w:t>
            </w:r>
            <w:r w:rsidR="005E4779" w:rsidRPr="00AF5EDE">
              <w:rPr>
                <w:rFonts w:eastAsia="Calibri"/>
                <w:sz w:val="24"/>
                <w:szCs w:val="24"/>
                <w:lang w:eastAsia="en-US"/>
              </w:rPr>
              <w:t xml:space="preserve"> филологический анализ </w:t>
            </w:r>
            <w:r w:rsidR="00A67522" w:rsidRPr="00AF5EDE">
              <w:rPr>
                <w:rFonts w:eastAsia="Calibri"/>
                <w:sz w:val="24"/>
                <w:szCs w:val="24"/>
                <w:lang w:eastAsia="en-US"/>
              </w:rPr>
              <w:t>в собственной научно-исследовательской деятельности</w:t>
            </w:r>
            <w:r w:rsidRPr="00AF5EDE">
              <w:rPr>
                <w:sz w:val="24"/>
                <w:szCs w:val="24"/>
              </w:rPr>
              <w:t>;</w:t>
            </w:r>
          </w:p>
          <w:p w:rsidR="00111B6C" w:rsidRPr="00AF5EDE" w:rsidRDefault="00A67522"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AF5EDE">
              <w:rPr>
                <w:sz w:val="24"/>
                <w:szCs w:val="24"/>
              </w:rPr>
              <w:t>осуществлять</w:t>
            </w:r>
            <w:r w:rsidRPr="00AF5EDE">
              <w:rPr>
                <w:rFonts w:eastAsia="Calibri"/>
                <w:sz w:val="24"/>
                <w:szCs w:val="24"/>
                <w:lang w:eastAsia="en-US"/>
              </w:rPr>
              <w:t xml:space="preserve"> интерпретацию текста в собственной научно-исследовательской деятельности</w:t>
            </w:r>
            <w:r w:rsidR="00111B6C" w:rsidRPr="00AF5EDE">
              <w:rPr>
                <w:rFonts w:eastAsia="Calibri"/>
                <w:sz w:val="24"/>
                <w:szCs w:val="24"/>
                <w:lang w:eastAsia="en-US"/>
              </w:rPr>
              <w:t>;</w:t>
            </w:r>
          </w:p>
          <w:p w:rsidR="00111B6C" w:rsidRPr="00AF5EDE" w:rsidRDefault="00111B6C" w:rsidP="001E70CE">
            <w:pPr>
              <w:widowControl/>
              <w:tabs>
                <w:tab w:val="left" w:pos="176"/>
                <w:tab w:val="left" w:pos="377"/>
              </w:tabs>
              <w:autoSpaceDE/>
              <w:adjustRightInd/>
              <w:ind w:firstLine="176"/>
              <w:jc w:val="both"/>
              <w:rPr>
                <w:rFonts w:eastAsia="Calibri"/>
                <w:sz w:val="24"/>
                <w:szCs w:val="24"/>
                <w:lang w:eastAsia="en-US"/>
              </w:rPr>
            </w:pPr>
            <w:r w:rsidRPr="00AF5EDE">
              <w:rPr>
                <w:rFonts w:eastAsia="Calibri"/>
                <w:i/>
                <w:sz w:val="24"/>
                <w:szCs w:val="24"/>
                <w:lang w:eastAsia="en-US"/>
              </w:rPr>
              <w:t>Владеть</w:t>
            </w:r>
          </w:p>
          <w:p w:rsidR="00A67522" w:rsidRPr="00AF5EDE" w:rsidRDefault="00111B6C"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AF5EDE">
              <w:rPr>
                <w:sz w:val="24"/>
                <w:szCs w:val="24"/>
              </w:rPr>
              <w:t xml:space="preserve">навыками </w:t>
            </w:r>
            <w:r w:rsidR="00A67522" w:rsidRPr="00AF5EDE">
              <w:rPr>
                <w:sz w:val="24"/>
                <w:szCs w:val="24"/>
              </w:rPr>
              <w:t>филологического анализа;</w:t>
            </w:r>
          </w:p>
          <w:p w:rsidR="00A67522" w:rsidRPr="00AF5EDE" w:rsidRDefault="00A67522" w:rsidP="001E70CE">
            <w:pPr>
              <w:widowControl/>
              <w:numPr>
                <w:ilvl w:val="0"/>
                <w:numId w:val="4"/>
              </w:numPr>
              <w:tabs>
                <w:tab w:val="left" w:pos="176"/>
                <w:tab w:val="left" w:pos="377"/>
              </w:tabs>
              <w:autoSpaceDE/>
              <w:adjustRightInd/>
              <w:ind w:left="0" w:firstLine="176"/>
              <w:jc w:val="both"/>
              <w:rPr>
                <w:rFonts w:eastAsia="Calibri"/>
                <w:i/>
                <w:sz w:val="24"/>
                <w:szCs w:val="24"/>
                <w:lang w:eastAsia="en-US"/>
              </w:rPr>
            </w:pPr>
            <w:r w:rsidRPr="00AF5EDE">
              <w:rPr>
                <w:sz w:val="24"/>
                <w:szCs w:val="24"/>
              </w:rPr>
              <w:t>навыками интерпретации текста</w:t>
            </w:r>
          </w:p>
          <w:p w:rsidR="00117080" w:rsidRPr="00AF5EDE" w:rsidRDefault="00117080" w:rsidP="001E70CE">
            <w:pPr>
              <w:widowControl/>
              <w:tabs>
                <w:tab w:val="left" w:pos="377"/>
                <w:tab w:val="left" w:pos="708"/>
              </w:tabs>
              <w:autoSpaceDE/>
              <w:adjustRightInd/>
              <w:ind w:firstLine="176"/>
              <w:jc w:val="both"/>
              <w:rPr>
                <w:rFonts w:eastAsia="Calibri"/>
                <w:i/>
                <w:sz w:val="24"/>
                <w:szCs w:val="24"/>
                <w:lang w:eastAsia="en-US"/>
              </w:rPr>
            </w:pPr>
          </w:p>
        </w:tc>
      </w:tr>
      <w:tr w:rsidR="00117080" w:rsidRPr="00AF5EDE" w:rsidTr="00330957">
        <w:tc>
          <w:tcPr>
            <w:tcW w:w="3049" w:type="dxa"/>
            <w:vAlign w:val="center"/>
          </w:tcPr>
          <w:p w:rsidR="00117080" w:rsidRPr="00AF5EDE" w:rsidRDefault="00117080" w:rsidP="001E70CE">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w:t>
            </w:r>
            <w:r w:rsidRPr="00AF5EDE">
              <w:rPr>
                <w:rFonts w:eastAsia="Calibri"/>
                <w:sz w:val="24"/>
                <w:szCs w:val="24"/>
                <w:lang w:eastAsia="en-US"/>
              </w:rPr>
              <w:lastRenderedPageBreak/>
              <w:t>ний и выводов</w:t>
            </w:r>
          </w:p>
        </w:tc>
        <w:tc>
          <w:tcPr>
            <w:tcW w:w="1595" w:type="dxa"/>
            <w:vAlign w:val="center"/>
          </w:tcPr>
          <w:p w:rsidR="00117080" w:rsidRPr="00AF5EDE" w:rsidRDefault="00117080" w:rsidP="001E70CE">
            <w:pPr>
              <w:widowControl/>
              <w:tabs>
                <w:tab w:val="left" w:pos="708"/>
              </w:tabs>
              <w:autoSpaceDE/>
              <w:adjustRightInd/>
              <w:jc w:val="center"/>
              <w:rPr>
                <w:sz w:val="24"/>
                <w:szCs w:val="24"/>
              </w:rPr>
            </w:pPr>
            <w:r w:rsidRPr="00AF5EDE">
              <w:rPr>
                <w:sz w:val="24"/>
                <w:szCs w:val="24"/>
              </w:rPr>
              <w:lastRenderedPageBreak/>
              <w:t>ПК-2</w:t>
            </w:r>
          </w:p>
        </w:tc>
        <w:tc>
          <w:tcPr>
            <w:tcW w:w="4927" w:type="dxa"/>
            <w:vAlign w:val="center"/>
          </w:tcPr>
          <w:p w:rsidR="00111B6C" w:rsidRPr="00AF5EDE" w:rsidRDefault="00111B6C" w:rsidP="001E70CE">
            <w:pPr>
              <w:widowControl/>
              <w:tabs>
                <w:tab w:val="left" w:pos="176"/>
                <w:tab w:val="left" w:pos="215"/>
                <w:tab w:val="left" w:pos="377"/>
              </w:tabs>
              <w:autoSpaceDE/>
              <w:adjustRightInd/>
              <w:ind w:firstLine="176"/>
              <w:jc w:val="both"/>
              <w:rPr>
                <w:rFonts w:eastAsia="Calibri"/>
                <w:i/>
                <w:sz w:val="24"/>
                <w:szCs w:val="24"/>
                <w:lang w:eastAsia="en-US"/>
              </w:rPr>
            </w:pPr>
            <w:r w:rsidRPr="00AF5EDE">
              <w:rPr>
                <w:rFonts w:eastAsia="Calibri"/>
                <w:i/>
                <w:sz w:val="24"/>
                <w:szCs w:val="24"/>
                <w:lang w:eastAsia="en-US"/>
              </w:rPr>
              <w:t>Знать</w:t>
            </w:r>
          </w:p>
          <w:p w:rsidR="00111B6C" w:rsidRPr="00AF5EDE" w:rsidRDefault="0064417F" w:rsidP="001E70CE">
            <w:pPr>
              <w:widowControl/>
              <w:numPr>
                <w:ilvl w:val="0"/>
                <w:numId w:val="3"/>
              </w:numPr>
              <w:tabs>
                <w:tab w:val="left" w:pos="176"/>
                <w:tab w:val="left" w:pos="215"/>
                <w:tab w:val="left" w:pos="377"/>
              </w:tabs>
              <w:autoSpaceDE/>
              <w:adjustRightInd/>
              <w:ind w:left="0" w:firstLine="176"/>
              <w:jc w:val="both"/>
              <w:rPr>
                <w:rFonts w:eastAsia="Calibri"/>
                <w:sz w:val="24"/>
                <w:szCs w:val="24"/>
                <w:lang w:eastAsia="en-US"/>
              </w:rPr>
            </w:pPr>
            <w:r w:rsidRPr="00AF5EDE">
              <w:rPr>
                <w:rFonts w:eastAsia="Calibri"/>
                <w:sz w:val="24"/>
                <w:szCs w:val="24"/>
                <w:lang w:eastAsia="en-US"/>
              </w:rPr>
              <w:t>методики в области филологического знания</w:t>
            </w:r>
            <w:r w:rsidR="00111B6C" w:rsidRPr="00AF5EDE">
              <w:rPr>
                <w:rFonts w:eastAsia="Calibri"/>
                <w:sz w:val="24"/>
                <w:szCs w:val="24"/>
                <w:lang w:eastAsia="en-US"/>
              </w:rPr>
              <w:t>;</w:t>
            </w:r>
          </w:p>
          <w:p w:rsidR="0064417F" w:rsidRPr="00AF5EDE" w:rsidRDefault="0064417F" w:rsidP="001E70CE">
            <w:pPr>
              <w:widowControl/>
              <w:numPr>
                <w:ilvl w:val="0"/>
                <w:numId w:val="3"/>
              </w:numPr>
              <w:tabs>
                <w:tab w:val="left" w:pos="176"/>
                <w:tab w:val="left" w:pos="215"/>
                <w:tab w:val="left" w:pos="377"/>
              </w:tabs>
              <w:autoSpaceDE/>
              <w:adjustRightInd/>
              <w:ind w:left="0" w:firstLine="176"/>
              <w:jc w:val="both"/>
              <w:rPr>
                <w:rFonts w:eastAsia="Calibri"/>
                <w:sz w:val="24"/>
                <w:szCs w:val="24"/>
                <w:lang w:eastAsia="en-US"/>
              </w:rPr>
            </w:pPr>
            <w:r w:rsidRPr="00AF5EDE">
              <w:rPr>
                <w:rFonts w:eastAsia="Calibri"/>
                <w:sz w:val="24"/>
                <w:szCs w:val="24"/>
                <w:lang w:eastAsia="en-US"/>
              </w:rPr>
              <w:t>исследования в области филологии</w:t>
            </w:r>
          </w:p>
          <w:p w:rsidR="00111B6C" w:rsidRPr="00AF5EDE" w:rsidRDefault="00111B6C" w:rsidP="001E70CE">
            <w:pPr>
              <w:widowControl/>
              <w:tabs>
                <w:tab w:val="left" w:pos="176"/>
                <w:tab w:val="left" w:pos="215"/>
                <w:tab w:val="left" w:pos="377"/>
              </w:tabs>
              <w:autoSpaceDE/>
              <w:adjustRightInd/>
              <w:ind w:firstLine="176"/>
              <w:jc w:val="both"/>
              <w:rPr>
                <w:rFonts w:eastAsia="Calibri"/>
                <w:i/>
                <w:sz w:val="24"/>
                <w:szCs w:val="24"/>
                <w:lang w:eastAsia="en-US"/>
              </w:rPr>
            </w:pPr>
            <w:r w:rsidRPr="00AF5EDE">
              <w:rPr>
                <w:rFonts w:eastAsia="Calibri"/>
                <w:i/>
                <w:sz w:val="24"/>
                <w:szCs w:val="24"/>
                <w:lang w:eastAsia="en-US"/>
              </w:rPr>
              <w:t>Уметь</w:t>
            </w:r>
          </w:p>
          <w:p w:rsidR="00111B6C" w:rsidRPr="00AF5EDE" w:rsidRDefault="0064417F" w:rsidP="001E70CE">
            <w:pPr>
              <w:widowControl/>
              <w:numPr>
                <w:ilvl w:val="0"/>
                <w:numId w:val="4"/>
              </w:numPr>
              <w:tabs>
                <w:tab w:val="left" w:pos="176"/>
                <w:tab w:val="left" w:pos="215"/>
                <w:tab w:val="left" w:pos="377"/>
              </w:tabs>
              <w:autoSpaceDE/>
              <w:adjustRightInd/>
              <w:ind w:left="0" w:firstLine="176"/>
              <w:jc w:val="both"/>
              <w:rPr>
                <w:rFonts w:eastAsia="Calibri"/>
                <w:i/>
                <w:sz w:val="24"/>
                <w:szCs w:val="24"/>
                <w:lang w:eastAsia="en-US"/>
              </w:rPr>
            </w:pPr>
            <w:r w:rsidRPr="00AF5EDE">
              <w:rPr>
                <w:rFonts w:eastAsia="Calibri"/>
                <w:sz w:val="24"/>
                <w:szCs w:val="24"/>
                <w:lang w:eastAsia="en-US"/>
              </w:rPr>
              <w:t>проводить под научным руководством локальные исследования на основе существующих методик</w:t>
            </w:r>
            <w:r w:rsidR="00111B6C" w:rsidRPr="00AF5EDE">
              <w:rPr>
                <w:sz w:val="24"/>
                <w:szCs w:val="24"/>
              </w:rPr>
              <w:t>;</w:t>
            </w:r>
          </w:p>
          <w:p w:rsidR="00111B6C" w:rsidRPr="00AF5EDE" w:rsidRDefault="0064417F" w:rsidP="001E70CE">
            <w:pPr>
              <w:widowControl/>
              <w:numPr>
                <w:ilvl w:val="0"/>
                <w:numId w:val="4"/>
              </w:numPr>
              <w:tabs>
                <w:tab w:val="left" w:pos="176"/>
                <w:tab w:val="left" w:pos="215"/>
                <w:tab w:val="left" w:pos="377"/>
              </w:tabs>
              <w:autoSpaceDE/>
              <w:adjustRightInd/>
              <w:ind w:left="0" w:firstLine="176"/>
              <w:jc w:val="both"/>
              <w:rPr>
                <w:rFonts w:eastAsia="Calibri"/>
                <w:i/>
                <w:sz w:val="24"/>
                <w:szCs w:val="24"/>
                <w:lang w:eastAsia="en-US"/>
              </w:rPr>
            </w:pPr>
            <w:r w:rsidRPr="00AF5EDE">
              <w:rPr>
                <w:rFonts w:eastAsia="Calibri"/>
                <w:sz w:val="24"/>
                <w:szCs w:val="24"/>
                <w:lang w:eastAsia="en-US"/>
              </w:rPr>
              <w:t>формулировать и  аргументировать умо</w:t>
            </w:r>
            <w:r w:rsidRPr="00AF5EDE">
              <w:rPr>
                <w:rFonts w:eastAsia="Calibri"/>
                <w:sz w:val="24"/>
                <w:szCs w:val="24"/>
                <w:lang w:eastAsia="en-US"/>
              </w:rPr>
              <w:lastRenderedPageBreak/>
              <w:t xml:space="preserve">заключения и выводы в области </w:t>
            </w:r>
            <w:r w:rsidR="005E4779" w:rsidRPr="00AF5EDE">
              <w:rPr>
                <w:rFonts w:eastAsia="Calibri"/>
                <w:sz w:val="24"/>
                <w:szCs w:val="24"/>
                <w:lang w:eastAsia="en-US"/>
              </w:rPr>
              <w:t>филологических исследований</w:t>
            </w:r>
            <w:r w:rsidR="00111B6C" w:rsidRPr="00AF5EDE">
              <w:rPr>
                <w:rFonts w:eastAsia="Calibri"/>
                <w:sz w:val="24"/>
                <w:szCs w:val="24"/>
                <w:lang w:eastAsia="en-US"/>
              </w:rPr>
              <w:t>;</w:t>
            </w:r>
          </w:p>
          <w:p w:rsidR="00111B6C" w:rsidRPr="00AF5EDE" w:rsidRDefault="00111B6C" w:rsidP="001E70CE">
            <w:pPr>
              <w:widowControl/>
              <w:tabs>
                <w:tab w:val="left" w:pos="176"/>
                <w:tab w:val="left" w:pos="215"/>
                <w:tab w:val="left" w:pos="377"/>
              </w:tabs>
              <w:autoSpaceDE/>
              <w:adjustRightInd/>
              <w:ind w:firstLine="176"/>
              <w:jc w:val="both"/>
              <w:rPr>
                <w:rFonts w:eastAsia="Calibri"/>
                <w:sz w:val="24"/>
                <w:szCs w:val="24"/>
                <w:lang w:eastAsia="en-US"/>
              </w:rPr>
            </w:pPr>
            <w:r w:rsidRPr="00AF5EDE">
              <w:rPr>
                <w:rFonts w:eastAsia="Calibri"/>
                <w:i/>
                <w:sz w:val="24"/>
                <w:szCs w:val="24"/>
                <w:lang w:eastAsia="en-US"/>
              </w:rPr>
              <w:t>Владеть</w:t>
            </w:r>
          </w:p>
          <w:p w:rsidR="005E4779" w:rsidRPr="00AF5EDE" w:rsidRDefault="00111B6C" w:rsidP="001E70CE">
            <w:pPr>
              <w:widowControl/>
              <w:numPr>
                <w:ilvl w:val="0"/>
                <w:numId w:val="4"/>
              </w:numPr>
              <w:tabs>
                <w:tab w:val="left" w:pos="176"/>
                <w:tab w:val="left" w:pos="215"/>
                <w:tab w:val="left" w:pos="377"/>
              </w:tabs>
              <w:autoSpaceDE/>
              <w:adjustRightInd/>
              <w:ind w:left="0" w:firstLine="176"/>
              <w:jc w:val="both"/>
              <w:rPr>
                <w:rFonts w:eastAsia="Calibri"/>
                <w:sz w:val="24"/>
                <w:szCs w:val="24"/>
                <w:lang w:eastAsia="en-US"/>
              </w:rPr>
            </w:pPr>
            <w:r w:rsidRPr="00AF5EDE">
              <w:rPr>
                <w:sz w:val="24"/>
                <w:szCs w:val="24"/>
              </w:rPr>
              <w:t>навыками</w:t>
            </w:r>
            <w:r w:rsidR="005E4779" w:rsidRPr="00AF5EDE">
              <w:rPr>
                <w:sz w:val="24"/>
                <w:szCs w:val="24"/>
              </w:rPr>
              <w:t xml:space="preserve"> научного исследования в области филологии</w:t>
            </w:r>
            <w:r w:rsidRPr="00AF5EDE">
              <w:rPr>
                <w:rFonts w:eastAsia="Calibri"/>
                <w:sz w:val="24"/>
                <w:szCs w:val="24"/>
                <w:lang w:eastAsia="en-US"/>
              </w:rPr>
              <w:t>;</w:t>
            </w:r>
          </w:p>
          <w:p w:rsidR="00117080" w:rsidRPr="00AF5EDE" w:rsidRDefault="005E4779" w:rsidP="001E70CE">
            <w:pPr>
              <w:widowControl/>
              <w:numPr>
                <w:ilvl w:val="0"/>
                <w:numId w:val="4"/>
              </w:numPr>
              <w:tabs>
                <w:tab w:val="left" w:pos="176"/>
                <w:tab w:val="left" w:pos="215"/>
                <w:tab w:val="left" w:pos="377"/>
              </w:tabs>
              <w:autoSpaceDE/>
              <w:adjustRightInd/>
              <w:ind w:left="0" w:firstLine="176"/>
              <w:jc w:val="both"/>
              <w:rPr>
                <w:rFonts w:eastAsia="Calibri"/>
                <w:sz w:val="24"/>
                <w:szCs w:val="24"/>
                <w:lang w:eastAsia="en-US"/>
              </w:rPr>
            </w:pPr>
            <w:r w:rsidRPr="00AF5EDE">
              <w:rPr>
                <w:rFonts w:eastAsia="Calibri"/>
                <w:sz w:val="24"/>
                <w:szCs w:val="24"/>
                <w:lang w:eastAsia="en-US"/>
              </w:rPr>
              <w:t>методиками научного исследования в области филологии</w:t>
            </w:r>
          </w:p>
        </w:tc>
      </w:tr>
      <w:tr w:rsidR="00575F34" w:rsidRPr="00AF5EDE" w:rsidTr="00330957">
        <w:tc>
          <w:tcPr>
            <w:tcW w:w="3049" w:type="dxa"/>
            <w:vAlign w:val="center"/>
          </w:tcPr>
          <w:p w:rsidR="00575F34" w:rsidRPr="00D04B33" w:rsidRDefault="00575F34" w:rsidP="006313FC">
            <w:pPr>
              <w:widowControl/>
              <w:tabs>
                <w:tab w:val="left" w:pos="708"/>
              </w:tabs>
              <w:autoSpaceDE/>
              <w:adjustRightInd/>
              <w:rPr>
                <w:rFonts w:eastAsia="Calibri"/>
                <w:sz w:val="24"/>
                <w:szCs w:val="24"/>
                <w:lang w:eastAsia="en-US"/>
              </w:rPr>
            </w:pPr>
            <w:r w:rsidRPr="0056033F">
              <w:rPr>
                <w:sz w:val="24"/>
                <w:szCs w:val="24"/>
              </w:rPr>
              <w:lastRenderedPageBreak/>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w:t>
            </w:r>
          </w:p>
        </w:tc>
        <w:tc>
          <w:tcPr>
            <w:tcW w:w="1595" w:type="dxa"/>
            <w:vAlign w:val="center"/>
          </w:tcPr>
          <w:p w:rsidR="00575F34" w:rsidRPr="00D04B33" w:rsidRDefault="00575F34" w:rsidP="006313FC">
            <w:pPr>
              <w:widowControl/>
              <w:tabs>
                <w:tab w:val="left" w:pos="708"/>
              </w:tabs>
              <w:autoSpaceDE/>
              <w:adjustRightInd/>
              <w:rPr>
                <w:rFonts w:eastAsia="Calibri"/>
                <w:sz w:val="24"/>
                <w:szCs w:val="24"/>
                <w:lang w:eastAsia="en-US"/>
              </w:rPr>
            </w:pPr>
            <w:r w:rsidRPr="00D04B33">
              <w:rPr>
                <w:rFonts w:eastAsia="Calibri"/>
                <w:sz w:val="24"/>
                <w:szCs w:val="24"/>
                <w:lang w:eastAsia="en-US"/>
              </w:rPr>
              <w:t>ПК-</w:t>
            </w:r>
            <w:r>
              <w:rPr>
                <w:rFonts w:eastAsia="Calibri"/>
                <w:sz w:val="24"/>
                <w:szCs w:val="24"/>
                <w:lang w:eastAsia="en-US"/>
              </w:rPr>
              <w:t>3</w:t>
            </w:r>
          </w:p>
        </w:tc>
        <w:tc>
          <w:tcPr>
            <w:tcW w:w="4927" w:type="dxa"/>
            <w:vAlign w:val="center"/>
          </w:tcPr>
          <w:p w:rsidR="00575F34" w:rsidRPr="004960CB" w:rsidRDefault="00575F34" w:rsidP="006313FC">
            <w:pPr>
              <w:widowControl/>
              <w:tabs>
                <w:tab w:val="left" w:pos="318"/>
              </w:tabs>
              <w:autoSpaceDE/>
              <w:adjustRightInd/>
              <w:ind w:firstLine="34"/>
              <w:rPr>
                <w:rFonts w:eastAsia="Calibri"/>
                <w:i/>
                <w:sz w:val="24"/>
                <w:szCs w:val="24"/>
                <w:lang w:eastAsia="en-US"/>
              </w:rPr>
            </w:pPr>
            <w:r w:rsidRPr="004960CB">
              <w:rPr>
                <w:rFonts w:eastAsia="Calibri"/>
                <w:i/>
                <w:sz w:val="24"/>
                <w:szCs w:val="24"/>
                <w:lang w:eastAsia="en-US"/>
              </w:rPr>
              <w:t xml:space="preserve">Знать </w:t>
            </w:r>
          </w:p>
          <w:p w:rsidR="00575F34" w:rsidRPr="00BF678D" w:rsidRDefault="00575F34" w:rsidP="006313FC">
            <w:pPr>
              <w:widowControl/>
              <w:numPr>
                <w:ilvl w:val="0"/>
                <w:numId w:val="3"/>
              </w:numPr>
              <w:tabs>
                <w:tab w:val="left" w:pos="318"/>
              </w:tabs>
              <w:autoSpaceDE/>
              <w:adjustRightInd/>
              <w:ind w:left="0" w:firstLine="34"/>
              <w:jc w:val="both"/>
              <w:rPr>
                <w:rFonts w:eastAsia="Calibri"/>
                <w:sz w:val="24"/>
                <w:szCs w:val="24"/>
                <w:lang w:eastAsia="en-US"/>
              </w:rPr>
            </w:pPr>
            <w:r w:rsidRPr="00BF678D">
              <w:rPr>
                <w:rFonts w:eastAsia="Calibri"/>
                <w:sz w:val="24"/>
                <w:szCs w:val="24"/>
                <w:lang w:eastAsia="en-US"/>
              </w:rPr>
              <w:t>основные методы статистического а</w:t>
            </w:r>
            <w:r w:rsidRPr="00BF678D">
              <w:rPr>
                <w:sz w:val="24"/>
                <w:szCs w:val="24"/>
              </w:rPr>
              <w:t>нализа, способы обоснования полученных результатов</w:t>
            </w:r>
            <w:r w:rsidRPr="00BF678D">
              <w:rPr>
                <w:rFonts w:eastAsia="Calibri"/>
                <w:sz w:val="24"/>
                <w:szCs w:val="24"/>
                <w:lang w:eastAsia="en-US"/>
              </w:rPr>
              <w:t>;</w:t>
            </w:r>
          </w:p>
          <w:p w:rsidR="00575F34" w:rsidRPr="00BF678D" w:rsidRDefault="00575F34" w:rsidP="006313FC">
            <w:pPr>
              <w:widowControl/>
              <w:numPr>
                <w:ilvl w:val="0"/>
                <w:numId w:val="3"/>
              </w:numPr>
              <w:tabs>
                <w:tab w:val="left" w:pos="318"/>
              </w:tabs>
              <w:autoSpaceDE/>
              <w:adjustRightInd/>
              <w:ind w:left="34" w:firstLine="0"/>
              <w:jc w:val="both"/>
              <w:rPr>
                <w:rFonts w:eastAsia="Calibri"/>
                <w:sz w:val="24"/>
                <w:szCs w:val="24"/>
                <w:lang w:eastAsia="en-US"/>
              </w:rPr>
            </w:pPr>
            <w:r w:rsidRPr="0056033F">
              <w:rPr>
                <w:rFonts w:eastAsia="Calibri"/>
                <w:sz w:val="24"/>
                <w:szCs w:val="24"/>
                <w:lang w:eastAsia="en-US"/>
              </w:rPr>
              <w:t>основны</w:t>
            </w:r>
            <w:r>
              <w:rPr>
                <w:rFonts w:eastAsia="Calibri"/>
                <w:sz w:val="24"/>
                <w:szCs w:val="24"/>
                <w:lang w:eastAsia="en-US"/>
              </w:rPr>
              <w:t>е</w:t>
            </w:r>
            <w:r w:rsidRPr="0056033F">
              <w:rPr>
                <w:rFonts w:eastAsia="Calibri"/>
                <w:sz w:val="24"/>
                <w:szCs w:val="24"/>
                <w:lang w:eastAsia="en-US"/>
              </w:rPr>
              <w:t xml:space="preserve"> библиографически</w:t>
            </w:r>
            <w:r>
              <w:rPr>
                <w:rFonts w:eastAsia="Calibri"/>
                <w:sz w:val="24"/>
                <w:szCs w:val="24"/>
                <w:lang w:eastAsia="en-US"/>
              </w:rPr>
              <w:t xml:space="preserve">е </w:t>
            </w:r>
            <w:r w:rsidRPr="0056033F">
              <w:rPr>
                <w:rFonts w:eastAsia="Calibri"/>
                <w:sz w:val="24"/>
                <w:szCs w:val="24"/>
                <w:lang w:eastAsia="en-US"/>
              </w:rPr>
              <w:t>источник</w:t>
            </w:r>
            <w:r>
              <w:rPr>
                <w:rFonts w:eastAsia="Calibri"/>
                <w:sz w:val="24"/>
                <w:szCs w:val="24"/>
                <w:lang w:eastAsia="en-US"/>
              </w:rPr>
              <w:t>и</w:t>
            </w:r>
            <w:r w:rsidRPr="0056033F">
              <w:rPr>
                <w:rFonts w:eastAsia="Calibri"/>
                <w:sz w:val="24"/>
                <w:szCs w:val="24"/>
                <w:lang w:eastAsia="en-US"/>
              </w:rPr>
              <w:t xml:space="preserve"> и поисковы</w:t>
            </w:r>
            <w:r>
              <w:rPr>
                <w:rFonts w:eastAsia="Calibri"/>
                <w:sz w:val="24"/>
                <w:szCs w:val="24"/>
                <w:lang w:eastAsia="en-US"/>
              </w:rPr>
              <w:t>е</w:t>
            </w:r>
            <w:r w:rsidRPr="0056033F">
              <w:rPr>
                <w:rFonts w:eastAsia="Calibri"/>
                <w:sz w:val="24"/>
                <w:szCs w:val="24"/>
                <w:lang w:eastAsia="en-US"/>
              </w:rPr>
              <w:t xml:space="preserve"> систем</w:t>
            </w:r>
            <w:r>
              <w:rPr>
                <w:rFonts w:eastAsia="Calibri"/>
                <w:sz w:val="24"/>
                <w:szCs w:val="24"/>
                <w:lang w:eastAsia="en-US"/>
              </w:rPr>
              <w:t>ы</w:t>
            </w:r>
            <w:r w:rsidRPr="00BF678D">
              <w:rPr>
                <w:rFonts w:eastAsia="Calibri"/>
                <w:sz w:val="24"/>
                <w:szCs w:val="24"/>
                <w:lang w:eastAsia="en-US"/>
              </w:rPr>
              <w:t>;</w:t>
            </w:r>
          </w:p>
          <w:p w:rsidR="00575F34" w:rsidRPr="00BF678D" w:rsidRDefault="00575F34" w:rsidP="006313FC">
            <w:pPr>
              <w:widowControl/>
              <w:tabs>
                <w:tab w:val="left" w:pos="318"/>
              </w:tabs>
              <w:autoSpaceDE/>
              <w:adjustRightInd/>
              <w:ind w:firstLine="34"/>
              <w:rPr>
                <w:rFonts w:eastAsia="Calibri"/>
                <w:i/>
                <w:sz w:val="24"/>
                <w:szCs w:val="24"/>
                <w:lang w:eastAsia="en-US"/>
              </w:rPr>
            </w:pPr>
            <w:r w:rsidRPr="00BF678D">
              <w:rPr>
                <w:rFonts w:eastAsia="Calibri"/>
                <w:i/>
                <w:sz w:val="24"/>
                <w:szCs w:val="24"/>
                <w:lang w:eastAsia="en-US"/>
              </w:rPr>
              <w:t xml:space="preserve">Уметь </w:t>
            </w:r>
          </w:p>
          <w:p w:rsidR="00575F34" w:rsidRPr="00BF678D" w:rsidRDefault="00575F34" w:rsidP="006313FC">
            <w:pPr>
              <w:widowControl/>
              <w:numPr>
                <w:ilvl w:val="0"/>
                <w:numId w:val="4"/>
              </w:numPr>
              <w:tabs>
                <w:tab w:val="left" w:pos="318"/>
              </w:tabs>
              <w:autoSpaceDE/>
              <w:adjustRightInd/>
              <w:ind w:left="34" w:firstLine="0"/>
              <w:jc w:val="both"/>
              <w:rPr>
                <w:rFonts w:eastAsia="Calibri"/>
                <w:sz w:val="24"/>
                <w:szCs w:val="24"/>
                <w:lang w:eastAsia="en-US"/>
              </w:rPr>
            </w:pPr>
            <w:r>
              <w:rPr>
                <w:rFonts w:eastAsia="Calibri"/>
                <w:sz w:val="24"/>
                <w:szCs w:val="24"/>
                <w:lang w:eastAsia="en-US"/>
              </w:rPr>
              <w:t xml:space="preserve">владеть </w:t>
            </w:r>
            <w:r w:rsidRPr="000827DC">
              <w:rPr>
                <w:rFonts w:eastAsia="Calibri"/>
                <w:sz w:val="24"/>
                <w:szCs w:val="24"/>
                <w:lang w:eastAsia="en-US"/>
              </w:rPr>
              <w:t>приемами библиографического описания</w:t>
            </w:r>
            <w:r w:rsidRPr="00BF678D">
              <w:rPr>
                <w:rFonts w:eastAsia="Calibri"/>
                <w:sz w:val="24"/>
                <w:szCs w:val="24"/>
                <w:lang w:eastAsia="en-US"/>
              </w:rPr>
              <w:t xml:space="preserve">; </w:t>
            </w:r>
          </w:p>
          <w:p w:rsidR="00575F34" w:rsidRPr="00BF678D" w:rsidRDefault="00575F34" w:rsidP="006313FC">
            <w:pPr>
              <w:widowControl/>
              <w:numPr>
                <w:ilvl w:val="0"/>
                <w:numId w:val="4"/>
              </w:numPr>
              <w:tabs>
                <w:tab w:val="left" w:pos="318"/>
              </w:tabs>
              <w:autoSpaceDE/>
              <w:adjustRightInd/>
              <w:ind w:left="34" w:firstLine="0"/>
              <w:jc w:val="both"/>
              <w:rPr>
                <w:rFonts w:eastAsia="Calibri"/>
                <w:i/>
                <w:sz w:val="24"/>
                <w:szCs w:val="24"/>
                <w:lang w:eastAsia="en-US"/>
              </w:rPr>
            </w:pPr>
            <w:r>
              <w:rPr>
                <w:sz w:val="24"/>
                <w:szCs w:val="24"/>
              </w:rPr>
              <w:t xml:space="preserve">осуществлять </w:t>
            </w:r>
            <w:r w:rsidRPr="000827DC">
              <w:rPr>
                <w:sz w:val="24"/>
                <w:szCs w:val="24"/>
              </w:rPr>
              <w:t>подготовк</w:t>
            </w:r>
            <w:r>
              <w:rPr>
                <w:sz w:val="24"/>
                <w:szCs w:val="24"/>
              </w:rPr>
              <w:t>у</w:t>
            </w:r>
            <w:r w:rsidRPr="000827DC">
              <w:rPr>
                <w:sz w:val="24"/>
                <w:szCs w:val="24"/>
              </w:rPr>
              <w:t xml:space="preserve"> научных обзоров, аннотаций, составления рефератов и библиографий по тематике проводимых исследований</w:t>
            </w:r>
            <w:r w:rsidRPr="00BF678D">
              <w:rPr>
                <w:sz w:val="24"/>
                <w:szCs w:val="24"/>
              </w:rPr>
              <w:t>;</w:t>
            </w:r>
          </w:p>
          <w:p w:rsidR="00575F34" w:rsidRPr="004960CB" w:rsidRDefault="00575F34" w:rsidP="006313FC">
            <w:pPr>
              <w:widowControl/>
              <w:tabs>
                <w:tab w:val="left" w:pos="318"/>
              </w:tabs>
              <w:autoSpaceDE/>
              <w:adjustRightInd/>
              <w:ind w:firstLine="34"/>
              <w:rPr>
                <w:rFonts w:eastAsia="Calibri"/>
                <w:sz w:val="24"/>
                <w:szCs w:val="24"/>
                <w:lang w:eastAsia="en-US"/>
              </w:rPr>
            </w:pPr>
            <w:r w:rsidRPr="004960CB">
              <w:rPr>
                <w:rFonts w:eastAsia="Calibri"/>
                <w:i/>
                <w:sz w:val="24"/>
                <w:szCs w:val="24"/>
                <w:lang w:eastAsia="en-US"/>
              </w:rPr>
              <w:t>Владеть</w:t>
            </w:r>
            <w:r w:rsidRPr="004960CB">
              <w:rPr>
                <w:rFonts w:eastAsia="Calibri"/>
                <w:sz w:val="24"/>
                <w:szCs w:val="24"/>
                <w:lang w:eastAsia="en-US"/>
              </w:rPr>
              <w:t xml:space="preserve"> </w:t>
            </w:r>
          </w:p>
          <w:p w:rsidR="00575F34" w:rsidRPr="000827DC" w:rsidRDefault="00575F34" w:rsidP="006313FC">
            <w:pPr>
              <w:widowControl/>
              <w:numPr>
                <w:ilvl w:val="0"/>
                <w:numId w:val="4"/>
              </w:numPr>
              <w:tabs>
                <w:tab w:val="left" w:pos="318"/>
              </w:tabs>
              <w:autoSpaceDE/>
              <w:adjustRightInd/>
              <w:ind w:left="0" w:firstLine="360"/>
              <w:jc w:val="both"/>
              <w:rPr>
                <w:rFonts w:eastAsia="Calibri"/>
                <w:sz w:val="24"/>
                <w:szCs w:val="24"/>
                <w:lang w:eastAsia="en-US"/>
              </w:rPr>
            </w:pPr>
            <w:r w:rsidRPr="000827DC">
              <w:rPr>
                <w:sz w:val="24"/>
                <w:szCs w:val="24"/>
              </w:rPr>
              <w:t>владе</w:t>
            </w:r>
            <w:r>
              <w:rPr>
                <w:sz w:val="24"/>
                <w:szCs w:val="24"/>
              </w:rPr>
              <w:t>ть</w:t>
            </w:r>
            <w:r w:rsidRPr="000827DC">
              <w:rPr>
                <w:sz w:val="24"/>
                <w:szCs w:val="24"/>
              </w:rPr>
              <w:t xml:space="preserve">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w:t>
            </w:r>
          </w:p>
          <w:p w:rsidR="00575F34" w:rsidRPr="004960CB" w:rsidRDefault="00575F34" w:rsidP="006313FC">
            <w:pPr>
              <w:widowControl/>
              <w:numPr>
                <w:ilvl w:val="0"/>
                <w:numId w:val="4"/>
              </w:numPr>
              <w:tabs>
                <w:tab w:val="left" w:pos="318"/>
              </w:tabs>
              <w:autoSpaceDE/>
              <w:adjustRightInd/>
              <w:ind w:left="0" w:firstLine="360"/>
              <w:jc w:val="both"/>
              <w:rPr>
                <w:rFonts w:eastAsia="Calibri"/>
                <w:sz w:val="24"/>
                <w:szCs w:val="24"/>
                <w:lang w:eastAsia="en-US"/>
              </w:rPr>
            </w:pPr>
            <w:r>
              <w:rPr>
                <w:rFonts w:eastAsia="Calibri"/>
                <w:sz w:val="24"/>
                <w:szCs w:val="24"/>
                <w:lang w:eastAsia="en-US"/>
              </w:rPr>
              <w:t>владеть навыками работы в поисковых системах</w:t>
            </w:r>
          </w:p>
        </w:tc>
      </w:tr>
    </w:tbl>
    <w:p w:rsidR="00793F01" w:rsidRPr="00AF5EDE" w:rsidRDefault="00793F01" w:rsidP="008F55B9">
      <w:pPr>
        <w:widowControl/>
        <w:tabs>
          <w:tab w:val="left" w:pos="708"/>
        </w:tabs>
        <w:autoSpaceDE/>
        <w:adjustRightInd/>
        <w:jc w:val="both"/>
        <w:rPr>
          <w:rFonts w:eastAsia="Calibri"/>
          <w:sz w:val="24"/>
          <w:szCs w:val="24"/>
          <w:lang w:eastAsia="en-US"/>
        </w:rPr>
      </w:pPr>
    </w:p>
    <w:p w:rsidR="007F4B97" w:rsidRPr="00AF5EDE" w:rsidRDefault="00C33468" w:rsidP="008F55B9">
      <w:pPr>
        <w:pStyle w:val="a4"/>
        <w:numPr>
          <w:ilvl w:val="0"/>
          <w:numId w:val="2"/>
        </w:numPr>
        <w:spacing w:after="0" w:line="240" w:lineRule="auto"/>
        <w:ind w:left="0" w:firstLine="709"/>
        <w:jc w:val="both"/>
        <w:rPr>
          <w:rFonts w:ascii="Times New Roman" w:hAnsi="Times New Roman"/>
          <w:b/>
          <w:sz w:val="24"/>
          <w:szCs w:val="24"/>
        </w:rPr>
      </w:pPr>
      <w:r w:rsidRPr="00AF5EDE">
        <w:rPr>
          <w:rFonts w:ascii="Times New Roman" w:hAnsi="Times New Roman"/>
          <w:b/>
          <w:sz w:val="24"/>
          <w:szCs w:val="24"/>
        </w:rPr>
        <w:t>Указание места дисциплины в структуре образовательной программы</w:t>
      </w:r>
    </w:p>
    <w:p w:rsidR="00027D2C" w:rsidRPr="00AF5EDE" w:rsidRDefault="007F4B97" w:rsidP="008F55B9">
      <w:pPr>
        <w:widowControl/>
        <w:tabs>
          <w:tab w:val="left" w:pos="708"/>
        </w:tabs>
        <w:autoSpaceDE/>
        <w:adjustRightInd/>
        <w:ind w:firstLine="709"/>
        <w:jc w:val="both"/>
        <w:rPr>
          <w:rFonts w:eastAsia="Calibri"/>
          <w:sz w:val="24"/>
          <w:szCs w:val="24"/>
          <w:lang w:eastAsia="en-US"/>
        </w:rPr>
      </w:pPr>
      <w:r w:rsidRPr="00AF5EDE">
        <w:rPr>
          <w:sz w:val="24"/>
          <w:szCs w:val="24"/>
        </w:rPr>
        <w:t xml:space="preserve">Дисциплина </w:t>
      </w:r>
      <w:r w:rsidR="009604F5" w:rsidRPr="00AF5EDE">
        <w:rPr>
          <w:sz w:val="24"/>
          <w:szCs w:val="24"/>
        </w:rPr>
        <w:t xml:space="preserve"> </w:t>
      </w:r>
      <w:r w:rsidR="00E76A20" w:rsidRPr="00AF5EDE">
        <w:rPr>
          <w:sz w:val="24"/>
          <w:szCs w:val="24"/>
        </w:rPr>
        <w:t>Б1.В.03</w:t>
      </w:r>
      <w:r w:rsidR="009604F5" w:rsidRPr="00AF5EDE">
        <w:rPr>
          <w:sz w:val="24"/>
          <w:szCs w:val="24"/>
        </w:rPr>
        <w:t xml:space="preserve"> «</w:t>
      </w:r>
      <w:r w:rsidR="00E76A20" w:rsidRPr="00AF5EDE">
        <w:rPr>
          <w:sz w:val="24"/>
          <w:szCs w:val="24"/>
        </w:rPr>
        <w:t>Латинский язык</w:t>
      </w:r>
      <w:r w:rsidR="009604F5" w:rsidRPr="00AF5EDE">
        <w:rPr>
          <w:sz w:val="24"/>
          <w:szCs w:val="24"/>
        </w:rPr>
        <w:t>»</w:t>
      </w:r>
      <w:r w:rsidRPr="00AF5EDE">
        <w:rPr>
          <w:sz w:val="24"/>
          <w:szCs w:val="24"/>
        </w:rPr>
        <w:t xml:space="preserve"> </w:t>
      </w:r>
      <w:r w:rsidRPr="00AF5EDE">
        <w:rPr>
          <w:rFonts w:eastAsia="Calibri"/>
          <w:sz w:val="24"/>
          <w:szCs w:val="24"/>
          <w:lang w:eastAsia="en-US"/>
        </w:rPr>
        <w:t xml:space="preserve">является дисциплиной </w:t>
      </w:r>
      <w:r w:rsidR="00E76A20" w:rsidRPr="00AF5EDE">
        <w:rPr>
          <w:rFonts w:eastAsia="Calibri"/>
          <w:sz w:val="24"/>
          <w:szCs w:val="24"/>
          <w:lang w:eastAsia="en-US"/>
        </w:rPr>
        <w:t>вариативной</w:t>
      </w:r>
      <w:r w:rsidRPr="00AF5EDE">
        <w:rPr>
          <w:rFonts w:eastAsia="Calibri"/>
          <w:sz w:val="24"/>
          <w:szCs w:val="24"/>
          <w:lang w:eastAsia="en-US"/>
        </w:rPr>
        <w:t xml:space="preserve"> части </w:t>
      </w:r>
      <w:r w:rsidR="00575F34">
        <w:rPr>
          <w:rFonts w:eastAsia="Calibri"/>
          <w:sz w:val="24"/>
          <w:szCs w:val="24"/>
          <w:lang w:eastAsia="en-US"/>
        </w:rPr>
        <w:t>блока Б</w:t>
      </w:r>
      <w:r w:rsidR="00027D2C" w:rsidRPr="00AF5EDE">
        <w:rPr>
          <w:rFonts w:eastAsia="Calibri"/>
          <w:sz w:val="24"/>
          <w:szCs w:val="24"/>
          <w:lang w:eastAsia="en-US"/>
        </w:rPr>
        <w:t>1</w:t>
      </w:r>
      <w:r w:rsidR="00E76A20" w:rsidRPr="00AF5EDE">
        <w:rPr>
          <w:rFonts w:eastAsia="Calibri"/>
          <w:sz w:val="24"/>
          <w:szCs w:val="24"/>
          <w:lang w:eastAsia="en-US"/>
        </w:rPr>
        <w:t>.</w:t>
      </w:r>
    </w:p>
    <w:p w:rsidR="00027D2C" w:rsidRPr="00AF5EDE" w:rsidRDefault="00027D2C" w:rsidP="008F55B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6"/>
        <w:gridCol w:w="1185"/>
      </w:tblGrid>
      <w:tr w:rsidR="00705FB5" w:rsidRPr="00AF5EDE" w:rsidTr="00330957">
        <w:tc>
          <w:tcPr>
            <w:tcW w:w="1196" w:type="dxa"/>
            <w:vMerge w:val="restart"/>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Код</w:t>
            </w:r>
          </w:p>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дисцип-лины</w:t>
            </w:r>
          </w:p>
        </w:tc>
        <w:tc>
          <w:tcPr>
            <w:tcW w:w="2494" w:type="dxa"/>
            <w:vMerge w:val="restart"/>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Наименование</w:t>
            </w:r>
          </w:p>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дисциплины</w:t>
            </w:r>
          </w:p>
        </w:tc>
        <w:tc>
          <w:tcPr>
            <w:tcW w:w="4696" w:type="dxa"/>
            <w:gridSpan w:val="2"/>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Содержательно-логические связи</w:t>
            </w:r>
          </w:p>
        </w:tc>
        <w:tc>
          <w:tcPr>
            <w:tcW w:w="1185" w:type="dxa"/>
            <w:vMerge w:val="restart"/>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Коды форми-руемых компе-тенций</w:t>
            </w:r>
          </w:p>
        </w:tc>
      </w:tr>
      <w:tr w:rsidR="00705FB5" w:rsidRPr="00AF5EDE" w:rsidTr="00330957">
        <w:tc>
          <w:tcPr>
            <w:tcW w:w="1196" w:type="dxa"/>
            <w:vMerge/>
            <w:vAlign w:val="center"/>
          </w:tcPr>
          <w:p w:rsidR="00705FB5" w:rsidRPr="00AF5EDE" w:rsidRDefault="00705FB5" w:rsidP="008F55B9">
            <w:pPr>
              <w:widowControl/>
              <w:tabs>
                <w:tab w:val="left" w:pos="708"/>
              </w:tabs>
              <w:autoSpaceDE/>
              <w:adjustRightInd/>
              <w:jc w:val="both"/>
              <w:rPr>
                <w:rFonts w:eastAsia="Calibri"/>
                <w:sz w:val="24"/>
                <w:szCs w:val="24"/>
                <w:lang w:eastAsia="en-US"/>
              </w:rPr>
            </w:pPr>
          </w:p>
        </w:tc>
        <w:tc>
          <w:tcPr>
            <w:tcW w:w="2494" w:type="dxa"/>
            <w:vMerge/>
            <w:vAlign w:val="center"/>
          </w:tcPr>
          <w:p w:rsidR="00705FB5" w:rsidRPr="00AF5EDE" w:rsidRDefault="00705FB5" w:rsidP="008F55B9">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Наименование дисциплин, практик</w:t>
            </w:r>
          </w:p>
        </w:tc>
        <w:tc>
          <w:tcPr>
            <w:tcW w:w="1185" w:type="dxa"/>
            <w:vMerge/>
            <w:vAlign w:val="center"/>
          </w:tcPr>
          <w:p w:rsidR="00705FB5" w:rsidRPr="00AF5EDE" w:rsidRDefault="00705FB5" w:rsidP="008F55B9">
            <w:pPr>
              <w:widowControl/>
              <w:tabs>
                <w:tab w:val="left" w:pos="708"/>
              </w:tabs>
              <w:autoSpaceDE/>
              <w:adjustRightInd/>
              <w:jc w:val="both"/>
              <w:rPr>
                <w:rFonts w:eastAsia="Calibri"/>
                <w:sz w:val="24"/>
                <w:szCs w:val="24"/>
                <w:lang w:eastAsia="en-US"/>
              </w:rPr>
            </w:pPr>
          </w:p>
        </w:tc>
      </w:tr>
      <w:tr w:rsidR="00705FB5" w:rsidRPr="00AF5EDE" w:rsidTr="00330957">
        <w:tc>
          <w:tcPr>
            <w:tcW w:w="1196" w:type="dxa"/>
            <w:vMerge/>
            <w:vAlign w:val="center"/>
          </w:tcPr>
          <w:p w:rsidR="00705FB5" w:rsidRPr="00AF5EDE" w:rsidRDefault="00705FB5" w:rsidP="008F55B9">
            <w:pPr>
              <w:widowControl/>
              <w:tabs>
                <w:tab w:val="left" w:pos="708"/>
              </w:tabs>
              <w:autoSpaceDE/>
              <w:adjustRightInd/>
              <w:jc w:val="both"/>
              <w:rPr>
                <w:rFonts w:eastAsia="Calibri"/>
                <w:sz w:val="24"/>
                <w:szCs w:val="24"/>
                <w:lang w:eastAsia="en-US"/>
              </w:rPr>
            </w:pPr>
          </w:p>
        </w:tc>
        <w:tc>
          <w:tcPr>
            <w:tcW w:w="2494" w:type="dxa"/>
            <w:vMerge/>
            <w:vAlign w:val="center"/>
          </w:tcPr>
          <w:p w:rsidR="00705FB5" w:rsidRPr="00AF5EDE" w:rsidRDefault="00705FB5" w:rsidP="008F55B9">
            <w:pPr>
              <w:widowControl/>
              <w:tabs>
                <w:tab w:val="left" w:pos="708"/>
              </w:tabs>
              <w:autoSpaceDE/>
              <w:adjustRightInd/>
              <w:jc w:val="both"/>
              <w:rPr>
                <w:rFonts w:eastAsia="Calibri"/>
                <w:sz w:val="24"/>
                <w:szCs w:val="24"/>
                <w:lang w:eastAsia="en-US"/>
              </w:rPr>
            </w:pPr>
          </w:p>
        </w:tc>
        <w:tc>
          <w:tcPr>
            <w:tcW w:w="2232" w:type="dxa"/>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AF5EDE" w:rsidRDefault="00705FB5"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AF5EDE" w:rsidRDefault="00705FB5" w:rsidP="008F55B9">
            <w:pPr>
              <w:widowControl/>
              <w:tabs>
                <w:tab w:val="left" w:pos="708"/>
              </w:tabs>
              <w:autoSpaceDE/>
              <w:adjustRightInd/>
              <w:jc w:val="both"/>
              <w:rPr>
                <w:rFonts w:eastAsia="Calibri"/>
                <w:sz w:val="24"/>
                <w:szCs w:val="24"/>
                <w:lang w:eastAsia="en-US"/>
              </w:rPr>
            </w:pPr>
          </w:p>
        </w:tc>
      </w:tr>
      <w:tr w:rsidR="00DA3FFC" w:rsidRPr="00AF5EDE" w:rsidTr="00330957">
        <w:tc>
          <w:tcPr>
            <w:tcW w:w="1196" w:type="dxa"/>
            <w:vAlign w:val="center"/>
          </w:tcPr>
          <w:p w:rsidR="00DA3FFC" w:rsidRPr="00AF5EDE" w:rsidRDefault="00E76A20" w:rsidP="008F55B9">
            <w:pPr>
              <w:widowControl/>
              <w:tabs>
                <w:tab w:val="left" w:pos="708"/>
              </w:tabs>
              <w:autoSpaceDE/>
              <w:adjustRightInd/>
              <w:jc w:val="both"/>
              <w:rPr>
                <w:rFonts w:eastAsia="Calibri"/>
                <w:sz w:val="24"/>
                <w:szCs w:val="24"/>
                <w:lang w:eastAsia="en-US"/>
              </w:rPr>
            </w:pPr>
            <w:r w:rsidRPr="00AF5EDE">
              <w:rPr>
                <w:sz w:val="24"/>
                <w:szCs w:val="24"/>
              </w:rPr>
              <w:t>Б1.В.03</w:t>
            </w:r>
          </w:p>
        </w:tc>
        <w:tc>
          <w:tcPr>
            <w:tcW w:w="2494" w:type="dxa"/>
            <w:vAlign w:val="center"/>
          </w:tcPr>
          <w:p w:rsidR="00DA3FFC" w:rsidRPr="00AF5EDE" w:rsidRDefault="00E76A20" w:rsidP="001B5A1E">
            <w:pPr>
              <w:widowControl/>
              <w:tabs>
                <w:tab w:val="left" w:pos="708"/>
              </w:tabs>
              <w:autoSpaceDE/>
              <w:adjustRightInd/>
              <w:jc w:val="both"/>
              <w:rPr>
                <w:rFonts w:eastAsia="Calibri"/>
                <w:sz w:val="24"/>
                <w:szCs w:val="24"/>
                <w:lang w:eastAsia="en-US"/>
              </w:rPr>
            </w:pPr>
            <w:r w:rsidRPr="00AF5EDE">
              <w:rPr>
                <w:sz w:val="24"/>
                <w:szCs w:val="24"/>
              </w:rPr>
              <w:t>Латинский язык</w:t>
            </w:r>
          </w:p>
        </w:tc>
        <w:tc>
          <w:tcPr>
            <w:tcW w:w="2232" w:type="dxa"/>
            <w:vAlign w:val="center"/>
          </w:tcPr>
          <w:p w:rsidR="00F40FEC" w:rsidRPr="00AF5EDE" w:rsidRDefault="001E70CE"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 xml:space="preserve">Успешное освоение дисциплины: </w:t>
            </w:r>
            <w:r w:rsidR="00E76A20" w:rsidRPr="00AF5EDE">
              <w:rPr>
                <w:rFonts w:eastAsia="Calibri"/>
                <w:sz w:val="24"/>
                <w:szCs w:val="24"/>
                <w:lang w:eastAsia="en-US"/>
              </w:rPr>
              <w:t>Общее языкознание</w:t>
            </w:r>
          </w:p>
        </w:tc>
        <w:tc>
          <w:tcPr>
            <w:tcW w:w="2464" w:type="dxa"/>
            <w:vAlign w:val="center"/>
          </w:tcPr>
          <w:p w:rsidR="002B6C87" w:rsidRPr="00AF5EDE" w:rsidRDefault="00E76A20"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Лингвострановедение</w:t>
            </w:r>
          </w:p>
        </w:tc>
        <w:tc>
          <w:tcPr>
            <w:tcW w:w="1185" w:type="dxa"/>
            <w:vAlign w:val="center"/>
          </w:tcPr>
          <w:p w:rsidR="00CE1A93" w:rsidRPr="00AF5EDE" w:rsidRDefault="00CE1A93"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ПК-1</w:t>
            </w:r>
          </w:p>
          <w:p w:rsidR="00CE1A93" w:rsidRDefault="00CE1A93" w:rsidP="008F55B9">
            <w:pPr>
              <w:widowControl/>
              <w:tabs>
                <w:tab w:val="left" w:pos="708"/>
              </w:tabs>
              <w:autoSpaceDE/>
              <w:adjustRightInd/>
              <w:jc w:val="both"/>
              <w:rPr>
                <w:rFonts w:eastAsia="Calibri"/>
                <w:sz w:val="24"/>
                <w:szCs w:val="24"/>
                <w:lang w:eastAsia="en-US"/>
              </w:rPr>
            </w:pPr>
            <w:r w:rsidRPr="00AF5EDE">
              <w:rPr>
                <w:rFonts w:eastAsia="Calibri"/>
                <w:sz w:val="24"/>
                <w:szCs w:val="24"/>
                <w:lang w:eastAsia="en-US"/>
              </w:rPr>
              <w:t>ПК-2</w:t>
            </w:r>
          </w:p>
          <w:p w:rsidR="00CE1A93" w:rsidRPr="00F876B3" w:rsidRDefault="00575F34" w:rsidP="008F55B9">
            <w:pPr>
              <w:widowControl/>
              <w:tabs>
                <w:tab w:val="left" w:pos="708"/>
              </w:tabs>
              <w:autoSpaceDE/>
              <w:adjustRightInd/>
              <w:jc w:val="both"/>
              <w:rPr>
                <w:rFonts w:eastAsia="Calibri"/>
                <w:sz w:val="24"/>
                <w:szCs w:val="24"/>
                <w:lang w:eastAsia="en-US"/>
              </w:rPr>
            </w:pPr>
            <w:r>
              <w:rPr>
                <w:rFonts w:eastAsia="Calibri"/>
                <w:sz w:val="24"/>
                <w:szCs w:val="24"/>
                <w:lang w:eastAsia="en-US"/>
              </w:rPr>
              <w:t>ПК-3</w:t>
            </w:r>
          </w:p>
        </w:tc>
      </w:tr>
    </w:tbl>
    <w:p w:rsidR="00D02EB8" w:rsidRPr="00AF5EDE" w:rsidRDefault="00D02EB8" w:rsidP="008F55B9">
      <w:pPr>
        <w:widowControl/>
        <w:autoSpaceDE/>
        <w:autoSpaceDN/>
        <w:adjustRightInd/>
        <w:contextualSpacing/>
        <w:jc w:val="both"/>
        <w:rPr>
          <w:rFonts w:eastAsia="Calibri"/>
          <w:b/>
          <w:spacing w:val="4"/>
          <w:sz w:val="24"/>
          <w:szCs w:val="24"/>
          <w:lang w:eastAsia="en-US"/>
        </w:rPr>
      </w:pPr>
    </w:p>
    <w:p w:rsidR="007F4B97" w:rsidRPr="00AF5EDE" w:rsidRDefault="007F4B97" w:rsidP="008F55B9">
      <w:pPr>
        <w:widowControl/>
        <w:autoSpaceDE/>
        <w:autoSpaceDN/>
        <w:adjustRightInd/>
        <w:ind w:firstLine="709"/>
        <w:contextualSpacing/>
        <w:jc w:val="both"/>
        <w:rPr>
          <w:rFonts w:eastAsia="Calibri"/>
          <w:b/>
          <w:spacing w:val="4"/>
          <w:sz w:val="24"/>
          <w:szCs w:val="24"/>
          <w:lang w:eastAsia="en-US"/>
        </w:rPr>
      </w:pPr>
      <w:r w:rsidRPr="00AF5EDE">
        <w:rPr>
          <w:rFonts w:eastAsia="Calibri"/>
          <w:b/>
          <w:spacing w:val="4"/>
          <w:sz w:val="24"/>
          <w:szCs w:val="24"/>
          <w:lang w:eastAsia="en-US"/>
        </w:rPr>
        <w:t xml:space="preserve">4. </w:t>
      </w:r>
      <w:r w:rsidR="00BB6C9A" w:rsidRPr="00AF5EDE">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AF5EDE" w:rsidRDefault="007F4B97" w:rsidP="008F55B9">
      <w:pPr>
        <w:ind w:firstLine="709"/>
        <w:jc w:val="both"/>
        <w:rPr>
          <w:sz w:val="24"/>
          <w:szCs w:val="24"/>
        </w:rPr>
      </w:pPr>
    </w:p>
    <w:p w:rsidR="00BB6C9A" w:rsidRPr="00AF5EDE" w:rsidRDefault="00BB6C9A" w:rsidP="008F55B9">
      <w:pPr>
        <w:widowControl/>
        <w:autoSpaceDE/>
        <w:autoSpaceDN/>
        <w:adjustRightInd/>
        <w:ind w:firstLine="709"/>
        <w:jc w:val="both"/>
        <w:rPr>
          <w:rFonts w:eastAsia="Calibri"/>
          <w:sz w:val="24"/>
          <w:szCs w:val="24"/>
          <w:lang w:eastAsia="en-US"/>
        </w:rPr>
      </w:pPr>
      <w:r w:rsidRPr="00AF5EDE">
        <w:rPr>
          <w:rFonts w:eastAsia="Calibri"/>
          <w:sz w:val="24"/>
          <w:szCs w:val="24"/>
          <w:lang w:eastAsia="en-US"/>
        </w:rPr>
        <w:t xml:space="preserve">Объем учебной дисциплины – </w:t>
      </w:r>
      <w:r w:rsidR="00BC2A3B" w:rsidRPr="00AF5EDE">
        <w:rPr>
          <w:rFonts w:eastAsia="Calibri"/>
          <w:sz w:val="24"/>
          <w:szCs w:val="24"/>
          <w:lang w:eastAsia="en-US"/>
        </w:rPr>
        <w:t>2</w:t>
      </w:r>
      <w:r w:rsidRPr="00AF5EDE">
        <w:rPr>
          <w:rFonts w:eastAsia="Calibri"/>
          <w:sz w:val="24"/>
          <w:szCs w:val="24"/>
          <w:lang w:eastAsia="en-US"/>
        </w:rPr>
        <w:t xml:space="preserve"> зачетных единиц – </w:t>
      </w:r>
      <w:r w:rsidR="00BC2A3B" w:rsidRPr="00AF5EDE">
        <w:rPr>
          <w:rFonts w:eastAsia="Calibri"/>
          <w:sz w:val="24"/>
          <w:szCs w:val="24"/>
          <w:lang w:eastAsia="en-US"/>
        </w:rPr>
        <w:t>7</w:t>
      </w:r>
      <w:r w:rsidRPr="00AF5EDE">
        <w:rPr>
          <w:rFonts w:eastAsia="Calibri"/>
          <w:sz w:val="24"/>
          <w:szCs w:val="24"/>
          <w:lang w:eastAsia="en-US"/>
        </w:rPr>
        <w:t>2 академических часов</w:t>
      </w:r>
    </w:p>
    <w:p w:rsidR="00A32A5F" w:rsidRPr="00AF5EDE" w:rsidRDefault="00FB05DD" w:rsidP="008F55B9">
      <w:pPr>
        <w:widowControl/>
        <w:autoSpaceDE/>
        <w:autoSpaceDN/>
        <w:adjustRightInd/>
        <w:ind w:firstLine="709"/>
        <w:jc w:val="both"/>
        <w:rPr>
          <w:rFonts w:eastAsia="Calibri"/>
          <w:sz w:val="24"/>
          <w:szCs w:val="24"/>
          <w:lang w:eastAsia="en-US"/>
        </w:rPr>
      </w:pPr>
      <w:r w:rsidRPr="00AF5EDE">
        <w:rPr>
          <w:rFonts w:eastAsia="Calibri"/>
          <w:sz w:val="24"/>
          <w:szCs w:val="24"/>
          <w:lang w:eastAsia="en-US"/>
        </w:rPr>
        <w:t>Из них</w:t>
      </w:r>
      <w:r w:rsidRPr="00AF5EDE">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AF5EDE" w:rsidTr="00330957">
        <w:tc>
          <w:tcPr>
            <w:tcW w:w="4365" w:type="dxa"/>
          </w:tcPr>
          <w:p w:rsidR="00A32A5F" w:rsidRPr="00AF5EDE" w:rsidRDefault="00A32A5F" w:rsidP="008F55B9">
            <w:pPr>
              <w:widowControl/>
              <w:autoSpaceDE/>
              <w:autoSpaceDN/>
              <w:adjustRightInd/>
              <w:jc w:val="both"/>
              <w:rPr>
                <w:rFonts w:eastAsia="Calibri"/>
                <w:sz w:val="24"/>
                <w:szCs w:val="24"/>
                <w:lang w:eastAsia="en-US"/>
              </w:rPr>
            </w:pPr>
          </w:p>
        </w:tc>
        <w:tc>
          <w:tcPr>
            <w:tcW w:w="2693" w:type="dxa"/>
            <w:vAlign w:val="center"/>
          </w:tcPr>
          <w:p w:rsidR="00A32A5F" w:rsidRPr="00AF5EDE" w:rsidRDefault="00A32A5F" w:rsidP="008F55B9">
            <w:pPr>
              <w:widowControl/>
              <w:autoSpaceDE/>
              <w:autoSpaceDN/>
              <w:adjustRightInd/>
              <w:jc w:val="both"/>
              <w:rPr>
                <w:rFonts w:eastAsia="Calibri"/>
                <w:sz w:val="24"/>
                <w:szCs w:val="24"/>
                <w:lang w:eastAsia="en-US"/>
              </w:rPr>
            </w:pPr>
            <w:r w:rsidRPr="00AF5EDE">
              <w:rPr>
                <w:rFonts w:eastAsia="Calibri"/>
                <w:sz w:val="24"/>
                <w:szCs w:val="24"/>
                <w:lang w:eastAsia="en-US"/>
              </w:rPr>
              <w:t>Очная форма обучения</w:t>
            </w:r>
          </w:p>
        </w:tc>
        <w:tc>
          <w:tcPr>
            <w:tcW w:w="2517" w:type="dxa"/>
            <w:vAlign w:val="center"/>
          </w:tcPr>
          <w:p w:rsidR="00A76E53" w:rsidRPr="00AF5EDE" w:rsidRDefault="00A32A5F" w:rsidP="008F55B9">
            <w:pPr>
              <w:widowControl/>
              <w:autoSpaceDE/>
              <w:autoSpaceDN/>
              <w:adjustRightInd/>
              <w:jc w:val="both"/>
              <w:rPr>
                <w:rFonts w:eastAsia="Calibri"/>
                <w:sz w:val="24"/>
                <w:szCs w:val="24"/>
                <w:lang w:eastAsia="en-US"/>
              </w:rPr>
            </w:pPr>
            <w:r w:rsidRPr="00AF5EDE">
              <w:rPr>
                <w:rFonts w:eastAsia="Calibri"/>
                <w:sz w:val="24"/>
                <w:szCs w:val="24"/>
                <w:lang w:eastAsia="en-US"/>
              </w:rPr>
              <w:t xml:space="preserve">Заочная форма </w:t>
            </w:r>
          </w:p>
          <w:p w:rsidR="00A32A5F" w:rsidRPr="00AF5EDE" w:rsidRDefault="00A32A5F" w:rsidP="008F55B9">
            <w:pPr>
              <w:widowControl/>
              <w:autoSpaceDE/>
              <w:autoSpaceDN/>
              <w:adjustRightInd/>
              <w:jc w:val="both"/>
              <w:rPr>
                <w:rFonts w:eastAsia="Calibri"/>
                <w:sz w:val="24"/>
                <w:szCs w:val="24"/>
                <w:lang w:eastAsia="en-US"/>
              </w:rPr>
            </w:pPr>
            <w:r w:rsidRPr="00AF5EDE">
              <w:rPr>
                <w:rFonts w:eastAsia="Calibri"/>
                <w:sz w:val="24"/>
                <w:szCs w:val="24"/>
                <w:lang w:eastAsia="en-US"/>
              </w:rPr>
              <w:lastRenderedPageBreak/>
              <w:t>обучения</w:t>
            </w:r>
          </w:p>
        </w:tc>
      </w:tr>
      <w:tr w:rsidR="00A32A5F" w:rsidRPr="00AF5EDE" w:rsidTr="00330957">
        <w:tc>
          <w:tcPr>
            <w:tcW w:w="4365" w:type="dxa"/>
          </w:tcPr>
          <w:p w:rsidR="00A32A5F" w:rsidRPr="00AF5EDE" w:rsidRDefault="00A32A5F" w:rsidP="008F55B9">
            <w:pPr>
              <w:widowControl/>
              <w:autoSpaceDE/>
              <w:autoSpaceDN/>
              <w:adjustRightInd/>
              <w:jc w:val="both"/>
              <w:rPr>
                <w:rFonts w:eastAsia="Calibri"/>
                <w:sz w:val="24"/>
                <w:szCs w:val="24"/>
                <w:lang w:eastAsia="en-US"/>
              </w:rPr>
            </w:pPr>
            <w:r w:rsidRPr="00AF5EDE">
              <w:rPr>
                <w:rFonts w:eastAsia="Calibri"/>
                <w:sz w:val="24"/>
                <w:szCs w:val="24"/>
                <w:lang w:eastAsia="en-US"/>
              </w:rPr>
              <w:lastRenderedPageBreak/>
              <w:t>Контактная работа</w:t>
            </w:r>
          </w:p>
        </w:tc>
        <w:tc>
          <w:tcPr>
            <w:tcW w:w="2693" w:type="dxa"/>
            <w:vAlign w:val="center"/>
          </w:tcPr>
          <w:p w:rsidR="00A32A5F" w:rsidRPr="00AF5EDE" w:rsidRDefault="00BC2A3B" w:rsidP="0043133C">
            <w:pPr>
              <w:widowControl/>
              <w:autoSpaceDE/>
              <w:autoSpaceDN/>
              <w:adjustRightInd/>
              <w:jc w:val="center"/>
              <w:rPr>
                <w:rFonts w:eastAsia="Calibri"/>
                <w:sz w:val="24"/>
                <w:szCs w:val="24"/>
                <w:lang w:eastAsia="en-US"/>
              </w:rPr>
            </w:pPr>
            <w:r w:rsidRPr="00AF5EDE">
              <w:rPr>
                <w:rFonts w:eastAsia="Calibri"/>
                <w:sz w:val="24"/>
                <w:szCs w:val="24"/>
                <w:lang w:eastAsia="en-US"/>
              </w:rPr>
              <w:t>36</w:t>
            </w:r>
          </w:p>
        </w:tc>
        <w:tc>
          <w:tcPr>
            <w:tcW w:w="2517" w:type="dxa"/>
            <w:vAlign w:val="center"/>
          </w:tcPr>
          <w:p w:rsidR="00A32A5F" w:rsidRPr="00AF5EDE" w:rsidRDefault="00756E80" w:rsidP="0043133C">
            <w:pPr>
              <w:widowControl/>
              <w:autoSpaceDE/>
              <w:autoSpaceDN/>
              <w:adjustRightInd/>
              <w:jc w:val="center"/>
              <w:rPr>
                <w:rFonts w:eastAsia="Calibri"/>
                <w:sz w:val="24"/>
                <w:szCs w:val="24"/>
                <w:lang w:eastAsia="en-US"/>
              </w:rPr>
            </w:pPr>
            <w:r w:rsidRPr="00AF5EDE">
              <w:rPr>
                <w:rFonts w:eastAsia="Calibri"/>
                <w:sz w:val="24"/>
                <w:szCs w:val="24"/>
                <w:lang w:eastAsia="en-US"/>
              </w:rPr>
              <w:t>6</w:t>
            </w:r>
          </w:p>
        </w:tc>
      </w:tr>
      <w:tr w:rsidR="00A32A5F" w:rsidRPr="00AF5EDE" w:rsidTr="00330957">
        <w:tc>
          <w:tcPr>
            <w:tcW w:w="4365" w:type="dxa"/>
          </w:tcPr>
          <w:p w:rsidR="00A32A5F" w:rsidRPr="00AF5EDE" w:rsidRDefault="00A32A5F" w:rsidP="008F55B9">
            <w:pPr>
              <w:widowControl/>
              <w:autoSpaceDE/>
              <w:autoSpaceDN/>
              <w:adjustRightInd/>
              <w:jc w:val="both"/>
              <w:rPr>
                <w:rFonts w:eastAsia="Calibri"/>
                <w:i/>
                <w:sz w:val="24"/>
                <w:szCs w:val="24"/>
                <w:lang w:eastAsia="en-US"/>
              </w:rPr>
            </w:pPr>
            <w:r w:rsidRPr="00AF5EDE">
              <w:rPr>
                <w:rFonts w:eastAsia="Calibri"/>
                <w:i/>
                <w:sz w:val="24"/>
                <w:szCs w:val="24"/>
                <w:lang w:eastAsia="en-US"/>
              </w:rPr>
              <w:t>Лекций</w:t>
            </w:r>
          </w:p>
        </w:tc>
        <w:tc>
          <w:tcPr>
            <w:tcW w:w="2693" w:type="dxa"/>
            <w:vAlign w:val="center"/>
          </w:tcPr>
          <w:p w:rsidR="00A32A5F" w:rsidRPr="00AF5EDE" w:rsidRDefault="001E70CE" w:rsidP="0043133C">
            <w:pPr>
              <w:widowControl/>
              <w:autoSpaceDE/>
              <w:autoSpaceDN/>
              <w:adjustRightInd/>
              <w:jc w:val="center"/>
              <w:rPr>
                <w:rFonts w:eastAsia="Calibri"/>
                <w:sz w:val="24"/>
                <w:szCs w:val="24"/>
                <w:lang w:eastAsia="en-US"/>
              </w:rPr>
            </w:pPr>
            <w:r w:rsidRPr="00AF5EDE">
              <w:rPr>
                <w:rFonts w:eastAsia="Calibri"/>
                <w:sz w:val="24"/>
                <w:szCs w:val="24"/>
                <w:lang w:eastAsia="en-US"/>
              </w:rPr>
              <w:t>18</w:t>
            </w:r>
          </w:p>
        </w:tc>
        <w:tc>
          <w:tcPr>
            <w:tcW w:w="2517" w:type="dxa"/>
            <w:vAlign w:val="center"/>
          </w:tcPr>
          <w:p w:rsidR="00A32A5F" w:rsidRPr="00AF5EDE" w:rsidRDefault="00756E80" w:rsidP="0043133C">
            <w:pPr>
              <w:widowControl/>
              <w:autoSpaceDE/>
              <w:autoSpaceDN/>
              <w:adjustRightInd/>
              <w:jc w:val="center"/>
              <w:rPr>
                <w:rFonts w:eastAsia="Calibri"/>
                <w:sz w:val="24"/>
                <w:szCs w:val="24"/>
                <w:lang w:eastAsia="en-US"/>
              </w:rPr>
            </w:pPr>
            <w:r w:rsidRPr="00AF5EDE">
              <w:rPr>
                <w:rFonts w:eastAsia="Calibri"/>
                <w:sz w:val="24"/>
                <w:szCs w:val="24"/>
                <w:lang w:eastAsia="en-US"/>
              </w:rPr>
              <w:t>2</w:t>
            </w:r>
          </w:p>
        </w:tc>
      </w:tr>
      <w:tr w:rsidR="00A32A5F" w:rsidRPr="00AF5EDE" w:rsidTr="00330957">
        <w:tc>
          <w:tcPr>
            <w:tcW w:w="4365" w:type="dxa"/>
          </w:tcPr>
          <w:p w:rsidR="00A32A5F" w:rsidRPr="00AF5EDE" w:rsidRDefault="00A32A5F" w:rsidP="008F55B9">
            <w:pPr>
              <w:widowControl/>
              <w:autoSpaceDE/>
              <w:autoSpaceDN/>
              <w:adjustRightInd/>
              <w:jc w:val="both"/>
              <w:rPr>
                <w:rFonts w:eastAsia="Calibri"/>
                <w:i/>
                <w:sz w:val="24"/>
                <w:szCs w:val="24"/>
                <w:lang w:eastAsia="en-US"/>
              </w:rPr>
            </w:pPr>
            <w:r w:rsidRPr="00AF5EDE">
              <w:rPr>
                <w:rFonts w:eastAsia="Calibri"/>
                <w:i/>
                <w:sz w:val="24"/>
                <w:szCs w:val="24"/>
                <w:lang w:eastAsia="en-US"/>
              </w:rPr>
              <w:t>Лабораторных работ</w:t>
            </w:r>
          </w:p>
        </w:tc>
        <w:tc>
          <w:tcPr>
            <w:tcW w:w="2693" w:type="dxa"/>
            <w:vAlign w:val="center"/>
          </w:tcPr>
          <w:p w:rsidR="00A32A5F" w:rsidRPr="00AF5EDE" w:rsidRDefault="00240A81" w:rsidP="0043133C">
            <w:pPr>
              <w:widowControl/>
              <w:autoSpaceDE/>
              <w:autoSpaceDN/>
              <w:adjustRightInd/>
              <w:jc w:val="center"/>
              <w:rPr>
                <w:rFonts w:eastAsia="Calibri"/>
                <w:sz w:val="24"/>
                <w:szCs w:val="24"/>
                <w:lang w:eastAsia="en-US"/>
              </w:rPr>
            </w:pPr>
            <w:r w:rsidRPr="00AF5EDE">
              <w:rPr>
                <w:rFonts w:eastAsia="Calibri"/>
                <w:sz w:val="24"/>
                <w:szCs w:val="24"/>
                <w:lang w:eastAsia="en-US"/>
              </w:rPr>
              <w:t>-</w:t>
            </w:r>
          </w:p>
        </w:tc>
        <w:tc>
          <w:tcPr>
            <w:tcW w:w="2517" w:type="dxa"/>
            <w:vAlign w:val="center"/>
          </w:tcPr>
          <w:p w:rsidR="00A32A5F" w:rsidRPr="00AF5EDE" w:rsidRDefault="0047633A" w:rsidP="0043133C">
            <w:pPr>
              <w:widowControl/>
              <w:autoSpaceDE/>
              <w:autoSpaceDN/>
              <w:adjustRightInd/>
              <w:jc w:val="center"/>
              <w:rPr>
                <w:rFonts w:eastAsia="Calibri"/>
                <w:sz w:val="24"/>
                <w:szCs w:val="24"/>
                <w:lang w:eastAsia="en-US"/>
              </w:rPr>
            </w:pPr>
            <w:r w:rsidRPr="00AF5EDE">
              <w:rPr>
                <w:rFonts w:eastAsia="Calibri"/>
                <w:sz w:val="24"/>
                <w:szCs w:val="24"/>
                <w:lang w:eastAsia="en-US"/>
              </w:rPr>
              <w:t>-</w:t>
            </w:r>
          </w:p>
        </w:tc>
      </w:tr>
      <w:tr w:rsidR="00A32A5F" w:rsidRPr="00AF5EDE" w:rsidTr="00330957">
        <w:tc>
          <w:tcPr>
            <w:tcW w:w="4365" w:type="dxa"/>
          </w:tcPr>
          <w:p w:rsidR="00A32A5F" w:rsidRPr="00AF5EDE" w:rsidRDefault="00A32A5F" w:rsidP="008F55B9">
            <w:pPr>
              <w:widowControl/>
              <w:autoSpaceDE/>
              <w:autoSpaceDN/>
              <w:adjustRightInd/>
              <w:jc w:val="both"/>
              <w:rPr>
                <w:rFonts w:eastAsia="Calibri"/>
                <w:i/>
                <w:sz w:val="24"/>
                <w:szCs w:val="24"/>
                <w:lang w:eastAsia="en-US"/>
              </w:rPr>
            </w:pPr>
            <w:r w:rsidRPr="00AF5EDE">
              <w:rPr>
                <w:rFonts w:eastAsia="Calibri"/>
                <w:i/>
                <w:sz w:val="24"/>
                <w:szCs w:val="24"/>
                <w:lang w:eastAsia="en-US"/>
              </w:rPr>
              <w:t>Практических занятий</w:t>
            </w:r>
          </w:p>
        </w:tc>
        <w:tc>
          <w:tcPr>
            <w:tcW w:w="2693" w:type="dxa"/>
            <w:vAlign w:val="center"/>
          </w:tcPr>
          <w:p w:rsidR="00A32A5F" w:rsidRPr="00AF5EDE" w:rsidRDefault="001E70CE" w:rsidP="0043133C">
            <w:pPr>
              <w:widowControl/>
              <w:autoSpaceDE/>
              <w:autoSpaceDN/>
              <w:adjustRightInd/>
              <w:jc w:val="center"/>
              <w:rPr>
                <w:rFonts w:eastAsia="Calibri"/>
                <w:sz w:val="24"/>
                <w:szCs w:val="24"/>
                <w:lang w:eastAsia="en-US"/>
              </w:rPr>
            </w:pPr>
            <w:r w:rsidRPr="00AF5EDE">
              <w:rPr>
                <w:rFonts w:eastAsia="Calibri"/>
                <w:sz w:val="24"/>
                <w:szCs w:val="24"/>
                <w:lang w:eastAsia="en-US"/>
              </w:rPr>
              <w:t>18</w:t>
            </w:r>
          </w:p>
        </w:tc>
        <w:tc>
          <w:tcPr>
            <w:tcW w:w="2517" w:type="dxa"/>
            <w:vAlign w:val="center"/>
          </w:tcPr>
          <w:p w:rsidR="00A32A5F" w:rsidRPr="00AF5EDE" w:rsidRDefault="00756E80" w:rsidP="0043133C">
            <w:pPr>
              <w:widowControl/>
              <w:autoSpaceDE/>
              <w:autoSpaceDN/>
              <w:adjustRightInd/>
              <w:jc w:val="center"/>
              <w:rPr>
                <w:rFonts w:eastAsia="Calibri"/>
                <w:sz w:val="24"/>
                <w:szCs w:val="24"/>
                <w:lang w:eastAsia="en-US"/>
              </w:rPr>
            </w:pPr>
            <w:r w:rsidRPr="00AF5EDE">
              <w:rPr>
                <w:rFonts w:eastAsia="Calibri"/>
                <w:sz w:val="24"/>
                <w:szCs w:val="24"/>
                <w:lang w:eastAsia="en-US"/>
              </w:rPr>
              <w:t>4</w:t>
            </w:r>
          </w:p>
        </w:tc>
      </w:tr>
      <w:tr w:rsidR="00A32A5F" w:rsidRPr="00AF5EDE" w:rsidTr="00330957">
        <w:tc>
          <w:tcPr>
            <w:tcW w:w="4365" w:type="dxa"/>
          </w:tcPr>
          <w:p w:rsidR="00A32A5F" w:rsidRPr="00AF5EDE" w:rsidRDefault="00A32A5F" w:rsidP="008F55B9">
            <w:pPr>
              <w:widowControl/>
              <w:autoSpaceDE/>
              <w:autoSpaceDN/>
              <w:adjustRightInd/>
              <w:jc w:val="both"/>
              <w:rPr>
                <w:rFonts w:eastAsia="Calibri"/>
                <w:sz w:val="24"/>
                <w:szCs w:val="24"/>
                <w:lang w:eastAsia="en-US"/>
              </w:rPr>
            </w:pPr>
            <w:r w:rsidRPr="00AF5EDE">
              <w:rPr>
                <w:rFonts w:eastAsia="Calibri"/>
                <w:sz w:val="24"/>
                <w:szCs w:val="24"/>
                <w:lang w:eastAsia="en-US"/>
              </w:rPr>
              <w:t>Самостоятельная работа обучающихся</w:t>
            </w:r>
          </w:p>
        </w:tc>
        <w:tc>
          <w:tcPr>
            <w:tcW w:w="2693" w:type="dxa"/>
            <w:vAlign w:val="center"/>
          </w:tcPr>
          <w:p w:rsidR="00A32A5F" w:rsidRPr="00AF5EDE" w:rsidRDefault="00BC2A3B" w:rsidP="0043133C">
            <w:pPr>
              <w:widowControl/>
              <w:autoSpaceDE/>
              <w:autoSpaceDN/>
              <w:adjustRightInd/>
              <w:jc w:val="center"/>
              <w:rPr>
                <w:rFonts w:eastAsia="Calibri"/>
                <w:sz w:val="24"/>
                <w:szCs w:val="24"/>
                <w:lang w:eastAsia="en-US"/>
              </w:rPr>
            </w:pPr>
            <w:r w:rsidRPr="00AF5EDE">
              <w:rPr>
                <w:rFonts w:eastAsia="Calibri"/>
                <w:sz w:val="24"/>
                <w:szCs w:val="24"/>
                <w:lang w:eastAsia="en-US"/>
              </w:rPr>
              <w:t>36</w:t>
            </w:r>
          </w:p>
        </w:tc>
        <w:tc>
          <w:tcPr>
            <w:tcW w:w="2517" w:type="dxa"/>
            <w:vAlign w:val="center"/>
          </w:tcPr>
          <w:p w:rsidR="00A32A5F" w:rsidRPr="00AF5EDE" w:rsidRDefault="00756E80" w:rsidP="0043133C">
            <w:pPr>
              <w:widowControl/>
              <w:autoSpaceDE/>
              <w:autoSpaceDN/>
              <w:adjustRightInd/>
              <w:jc w:val="center"/>
              <w:rPr>
                <w:rFonts w:eastAsia="Calibri"/>
                <w:sz w:val="24"/>
                <w:szCs w:val="24"/>
                <w:lang w:eastAsia="en-US"/>
              </w:rPr>
            </w:pPr>
            <w:r w:rsidRPr="00AF5EDE">
              <w:rPr>
                <w:rFonts w:eastAsia="Calibri"/>
                <w:sz w:val="24"/>
                <w:szCs w:val="24"/>
                <w:lang w:eastAsia="en-US"/>
              </w:rPr>
              <w:t>62</w:t>
            </w:r>
          </w:p>
        </w:tc>
      </w:tr>
      <w:tr w:rsidR="0047633A" w:rsidRPr="00AF5EDE" w:rsidTr="00330957">
        <w:tc>
          <w:tcPr>
            <w:tcW w:w="4365" w:type="dxa"/>
          </w:tcPr>
          <w:p w:rsidR="0047633A" w:rsidRPr="00AF5EDE" w:rsidRDefault="0047633A" w:rsidP="008F55B9">
            <w:pPr>
              <w:widowControl/>
              <w:autoSpaceDE/>
              <w:autoSpaceDN/>
              <w:adjustRightInd/>
              <w:jc w:val="both"/>
              <w:rPr>
                <w:rFonts w:eastAsia="Calibri"/>
                <w:sz w:val="24"/>
                <w:szCs w:val="24"/>
                <w:lang w:eastAsia="en-US"/>
              </w:rPr>
            </w:pPr>
            <w:r w:rsidRPr="00AF5EDE">
              <w:rPr>
                <w:rFonts w:eastAsia="Calibri"/>
                <w:sz w:val="24"/>
                <w:szCs w:val="24"/>
                <w:lang w:eastAsia="en-US"/>
              </w:rPr>
              <w:t>Контроль</w:t>
            </w:r>
          </w:p>
        </w:tc>
        <w:tc>
          <w:tcPr>
            <w:tcW w:w="2693" w:type="dxa"/>
            <w:vAlign w:val="center"/>
          </w:tcPr>
          <w:p w:rsidR="0047633A" w:rsidRPr="00AF5EDE" w:rsidRDefault="00BC2A3B" w:rsidP="0043133C">
            <w:pPr>
              <w:widowControl/>
              <w:autoSpaceDE/>
              <w:autoSpaceDN/>
              <w:adjustRightInd/>
              <w:jc w:val="center"/>
              <w:rPr>
                <w:rFonts w:eastAsia="Calibri"/>
                <w:sz w:val="24"/>
                <w:szCs w:val="24"/>
                <w:lang w:eastAsia="en-US"/>
              </w:rPr>
            </w:pPr>
            <w:r w:rsidRPr="00AF5EDE">
              <w:rPr>
                <w:rFonts w:eastAsia="Calibri"/>
                <w:sz w:val="24"/>
                <w:szCs w:val="24"/>
                <w:lang w:eastAsia="en-US"/>
              </w:rPr>
              <w:t>-</w:t>
            </w:r>
          </w:p>
        </w:tc>
        <w:tc>
          <w:tcPr>
            <w:tcW w:w="2517" w:type="dxa"/>
            <w:vAlign w:val="center"/>
          </w:tcPr>
          <w:p w:rsidR="0047633A" w:rsidRPr="00AF5EDE" w:rsidRDefault="00BC2A3B" w:rsidP="0043133C">
            <w:pPr>
              <w:widowControl/>
              <w:autoSpaceDE/>
              <w:autoSpaceDN/>
              <w:adjustRightInd/>
              <w:jc w:val="center"/>
              <w:rPr>
                <w:rFonts w:eastAsia="Calibri"/>
                <w:sz w:val="24"/>
                <w:szCs w:val="24"/>
                <w:lang w:eastAsia="en-US"/>
              </w:rPr>
            </w:pPr>
            <w:r w:rsidRPr="00AF5EDE">
              <w:rPr>
                <w:rFonts w:eastAsia="Calibri"/>
                <w:sz w:val="24"/>
                <w:szCs w:val="24"/>
                <w:lang w:eastAsia="en-US"/>
              </w:rPr>
              <w:t>4</w:t>
            </w:r>
          </w:p>
        </w:tc>
      </w:tr>
      <w:tr w:rsidR="00A32A5F" w:rsidRPr="00AF5EDE" w:rsidTr="00330957">
        <w:tc>
          <w:tcPr>
            <w:tcW w:w="4365" w:type="dxa"/>
            <w:vAlign w:val="center"/>
          </w:tcPr>
          <w:p w:rsidR="00A32A5F" w:rsidRPr="00AF5EDE" w:rsidRDefault="00A32A5F" w:rsidP="008F55B9">
            <w:pPr>
              <w:widowControl/>
              <w:autoSpaceDE/>
              <w:autoSpaceDN/>
              <w:adjustRightInd/>
              <w:jc w:val="both"/>
              <w:rPr>
                <w:rFonts w:eastAsia="Calibri"/>
                <w:sz w:val="24"/>
                <w:szCs w:val="24"/>
                <w:lang w:eastAsia="en-US"/>
              </w:rPr>
            </w:pPr>
            <w:r w:rsidRPr="00AF5EDE">
              <w:rPr>
                <w:rFonts w:eastAsia="Calibri"/>
                <w:sz w:val="24"/>
                <w:szCs w:val="24"/>
                <w:lang w:eastAsia="en-US"/>
              </w:rPr>
              <w:t>Формы промежуточной аттестации</w:t>
            </w:r>
          </w:p>
        </w:tc>
        <w:tc>
          <w:tcPr>
            <w:tcW w:w="2693" w:type="dxa"/>
            <w:vAlign w:val="center"/>
          </w:tcPr>
          <w:p w:rsidR="00A32A5F" w:rsidRPr="00AF5EDE" w:rsidRDefault="00BC2A3B" w:rsidP="0043133C">
            <w:pPr>
              <w:widowControl/>
              <w:autoSpaceDE/>
              <w:autoSpaceDN/>
              <w:adjustRightInd/>
              <w:jc w:val="center"/>
              <w:rPr>
                <w:rFonts w:eastAsia="Calibri"/>
                <w:sz w:val="24"/>
                <w:szCs w:val="24"/>
                <w:lang w:eastAsia="en-US"/>
              </w:rPr>
            </w:pPr>
            <w:r w:rsidRPr="00AF5EDE">
              <w:rPr>
                <w:rFonts w:eastAsia="Calibri"/>
                <w:sz w:val="24"/>
                <w:szCs w:val="24"/>
                <w:lang w:eastAsia="en-US"/>
              </w:rPr>
              <w:t>зачет</w:t>
            </w:r>
            <w:r w:rsidR="00783D3E" w:rsidRPr="00AF5EDE">
              <w:rPr>
                <w:rFonts w:eastAsia="Calibri"/>
                <w:sz w:val="24"/>
                <w:szCs w:val="24"/>
                <w:lang w:eastAsia="en-US"/>
              </w:rPr>
              <w:t xml:space="preserve"> в </w:t>
            </w:r>
            <w:r w:rsidRPr="00AF5EDE">
              <w:rPr>
                <w:rFonts w:eastAsia="Calibri"/>
                <w:sz w:val="24"/>
                <w:szCs w:val="24"/>
                <w:lang w:eastAsia="en-US"/>
              </w:rPr>
              <w:t>3</w:t>
            </w:r>
            <w:r w:rsidR="00C84CBA" w:rsidRPr="00AF5EDE">
              <w:rPr>
                <w:rFonts w:eastAsia="Calibri"/>
                <w:sz w:val="24"/>
                <w:szCs w:val="24"/>
                <w:lang w:eastAsia="en-US"/>
              </w:rPr>
              <w:t xml:space="preserve"> </w:t>
            </w:r>
            <w:r w:rsidR="00783D3E" w:rsidRPr="00AF5EDE">
              <w:rPr>
                <w:rFonts w:eastAsia="Calibri"/>
                <w:sz w:val="24"/>
                <w:szCs w:val="24"/>
                <w:lang w:eastAsia="en-US"/>
              </w:rPr>
              <w:t>семестре</w:t>
            </w:r>
          </w:p>
        </w:tc>
        <w:tc>
          <w:tcPr>
            <w:tcW w:w="2517" w:type="dxa"/>
            <w:vAlign w:val="center"/>
          </w:tcPr>
          <w:p w:rsidR="00A32A5F" w:rsidRPr="00AF5EDE" w:rsidRDefault="00BC2A3B" w:rsidP="00CD5032">
            <w:pPr>
              <w:widowControl/>
              <w:autoSpaceDE/>
              <w:autoSpaceDN/>
              <w:adjustRightInd/>
              <w:jc w:val="center"/>
              <w:rPr>
                <w:rFonts w:eastAsia="Calibri"/>
                <w:sz w:val="24"/>
                <w:szCs w:val="24"/>
                <w:lang w:eastAsia="en-US"/>
              </w:rPr>
            </w:pPr>
            <w:r w:rsidRPr="00AF5EDE">
              <w:rPr>
                <w:rFonts w:eastAsia="Calibri"/>
                <w:sz w:val="24"/>
                <w:szCs w:val="24"/>
                <w:lang w:eastAsia="en-US"/>
              </w:rPr>
              <w:t xml:space="preserve">зачет </w:t>
            </w:r>
            <w:r w:rsidR="00A32A5F" w:rsidRPr="00AF5EDE">
              <w:rPr>
                <w:rFonts w:eastAsia="Calibri"/>
                <w:sz w:val="24"/>
                <w:szCs w:val="24"/>
                <w:lang w:eastAsia="en-US"/>
              </w:rPr>
              <w:t xml:space="preserve"> в </w:t>
            </w:r>
            <w:r w:rsidR="00CD5032">
              <w:rPr>
                <w:rFonts w:eastAsia="Calibri"/>
                <w:sz w:val="24"/>
                <w:szCs w:val="24"/>
                <w:lang w:eastAsia="en-US"/>
              </w:rPr>
              <w:t>5</w:t>
            </w:r>
            <w:r w:rsidR="00A32A5F" w:rsidRPr="00AF5EDE">
              <w:rPr>
                <w:rFonts w:eastAsia="Calibri"/>
                <w:sz w:val="24"/>
                <w:szCs w:val="24"/>
                <w:lang w:eastAsia="en-US"/>
              </w:rPr>
              <w:t xml:space="preserve"> семестре</w:t>
            </w:r>
          </w:p>
        </w:tc>
      </w:tr>
    </w:tbl>
    <w:p w:rsidR="00A32A5F" w:rsidRPr="00AF5EDE" w:rsidRDefault="00A32A5F" w:rsidP="008F55B9">
      <w:pPr>
        <w:widowControl/>
        <w:autoSpaceDE/>
        <w:autoSpaceDN/>
        <w:adjustRightInd/>
        <w:ind w:firstLine="709"/>
        <w:jc w:val="both"/>
        <w:rPr>
          <w:rFonts w:eastAsia="Calibri"/>
          <w:sz w:val="24"/>
          <w:szCs w:val="24"/>
          <w:lang w:eastAsia="en-US"/>
        </w:rPr>
      </w:pPr>
    </w:p>
    <w:p w:rsidR="007F4B97" w:rsidRPr="00AF5EDE" w:rsidRDefault="0047572F" w:rsidP="008F55B9">
      <w:pPr>
        <w:keepNext/>
        <w:ind w:firstLine="709"/>
        <w:jc w:val="both"/>
        <w:rPr>
          <w:rFonts w:eastAsia="Calibri"/>
          <w:b/>
          <w:sz w:val="24"/>
          <w:szCs w:val="24"/>
        </w:rPr>
      </w:pPr>
      <w:r w:rsidRPr="00AF5EDE">
        <w:rPr>
          <w:b/>
          <w:sz w:val="24"/>
          <w:szCs w:val="24"/>
        </w:rPr>
        <w:t xml:space="preserve">5. </w:t>
      </w:r>
      <w:r w:rsidR="0047633A" w:rsidRPr="00AF5EDE">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AF5EDE" w:rsidRDefault="007F4B97" w:rsidP="008F55B9">
      <w:pPr>
        <w:keepNext/>
        <w:ind w:firstLine="709"/>
        <w:contextualSpacing/>
        <w:jc w:val="both"/>
        <w:rPr>
          <w:rFonts w:eastAsia="Calibri"/>
          <w:b/>
          <w:sz w:val="24"/>
          <w:szCs w:val="24"/>
        </w:rPr>
      </w:pPr>
    </w:p>
    <w:p w:rsidR="00114770" w:rsidRPr="00AF5EDE" w:rsidRDefault="00114770" w:rsidP="008F55B9">
      <w:pPr>
        <w:tabs>
          <w:tab w:val="left" w:pos="900"/>
        </w:tabs>
        <w:ind w:firstLine="709"/>
        <w:jc w:val="both"/>
        <w:rPr>
          <w:b/>
          <w:sz w:val="24"/>
          <w:szCs w:val="24"/>
        </w:rPr>
      </w:pPr>
      <w:r w:rsidRPr="00AF5EDE">
        <w:rPr>
          <w:b/>
          <w:sz w:val="24"/>
          <w:szCs w:val="24"/>
        </w:rPr>
        <w:t>5.1. Тематический план для очной формы обучения</w:t>
      </w:r>
    </w:p>
    <w:p w:rsidR="00DA489D" w:rsidRPr="00AF5EDE" w:rsidRDefault="00DA489D" w:rsidP="008F55B9">
      <w:pPr>
        <w:tabs>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24"/>
        <w:gridCol w:w="719"/>
        <w:gridCol w:w="199"/>
        <w:gridCol w:w="298"/>
        <w:gridCol w:w="382"/>
        <w:gridCol w:w="58"/>
        <w:gridCol w:w="622"/>
        <w:gridCol w:w="58"/>
        <w:gridCol w:w="622"/>
        <w:gridCol w:w="58"/>
        <w:gridCol w:w="622"/>
        <w:gridCol w:w="58"/>
        <w:gridCol w:w="680"/>
        <w:gridCol w:w="42"/>
        <w:gridCol w:w="707"/>
        <w:gridCol w:w="31"/>
      </w:tblGrid>
      <w:tr w:rsidR="00DA489D" w:rsidRPr="00AF5EDE" w:rsidTr="00756E80">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DA489D" w:rsidRPr="00AF5EDE" w:rsidRDefault="00DA489D" w:rsidP="008F55B9">
            <w:pPr>
              <w:widowControl/>
              <w:autoSpaceDE/>
              <w:autoSpaceDN/>
              <w:adjustRightInd/>
              <w:jc w:val="both"/>
              <w:rPr>
                <w:b/>
                <w:bCs/>
                <w:sz w:val="24"/>
                <w:szCs w:val="24"/>
              </w:rPr>
            </w:pPr>
            <w:r w:rsidRPr="00AF5EDE">
              <w:rPr>
                <w:b/>
                <w:bCs/>
                <w:sz w:val="24"/>
                <w:szCs w:val="24"/>
              </w:rPr>
              <w:t xml:space="preserve">Семестр </w:t>
            </w:r>
            <w:r w:rsidR="00756E80" w:rsidRPr="00AF5EDE">
              <w:rPr>
                <w:b/>
                <w:bCs/>
                <w:sz w:val="24"/>
                <w:szCs w:val="24"/>
              </w:rPr>
              <w:t>3</w:t>
            </w:r>
          </w:p>
        </w:tc>
      </w:tr>
      <w:tr w:rsidR="00C84CBA" w:rsidRPr="00AF5EDE" w:rsidTr="00D45FE8">
        <w:tblPrEx>
          <w:jc w:val="left"/>
          <w:tblLook w:val="04A0" w:firstRow="1" w:lastRow="0" w:firstColumn="1" w:lastColumn="0" w:noHBand="0" w:noVBand="1"/>
        </w:tblPrEx>
        <w:trPr>
          <w:gridAfter w:val="2"/>
          <w:wAfter w:w="738" w:type="dxa"/>
          <w:trHeight w:val="510"/>
        </w:trPr>
        <w:tc>
          <w:tcPr>
            <w:tcW w:w="5562" w:type="dxa"/>
            <w:gridSpan w:val="3"/>
            <w:tcBorders>
              <w:top w:val="single" w:sz="8" w:space="0" w:color="auto"/>
              <w:left w:val="single" w:sz="8" w:space="0" w:color="auto"/>
              <w:bottom w:val="single" w:sz="8" w:space="0" w:color="auto"/>
              <w:right w:val="single" w:sz="8" w:space="0" w:color="auto"/>
            </w:tcBorders>
            <w:vAlign w:val="center"/>
            <w:hideMark/>
          </w:tcPr>
          <w:p w:rsidR="00C84CBA" w:rsidRPr="00AF5EDE" w:rsidRDefault="00C84CBA" w:rsidP="008F55B9">
            <w:pPr>
              <w:jc w:val="both"/>
              <w:rPr>
                <w:sz w:val="24"/>
                <w:szCs w:val="24"/>
              </w:rPr>
            </w:pPr>
            <w:r w:rsidRPr="00AF5EDE">
              <w:rPr>
                <w:sz w:val="24"/>
                <w:szCs w:val="24"/>
              </w:rPr>
              <w:t>Наименование раздела дисциплины</w:t>
            </w:r>
          </w:p>
        </w:tc>
        <w:tc>
          <w:tcPr>
            <w:tcW w:w="918" w:type="dxa"/>
            <w:gridSpan w:val="2"/>
            <w:tcBorders>
              <w:top w:val="single" w:sz="8" w:space="0" w:color="auto"/>
              <w:bottom w:val="single" w:sz="8" w:space="0" w:color="auto"/>
              <w:right w:val="single" w:sz="8" w:space="0" w:color="000000"/>
            </w:tcBorders>
            <w:vAlign w:val="center"/>
            <w:hideMark/>
          </w:tcPr>
          <w:p w:rsidR="00C84CBA" w:rsidRPr="00AF5EDE" w:rsidRDefault="00C84CBA" w:rsidP="008F55B9">
            <w:pPr>
              <w:jc w:val="both"/>
              <w:rPr>
                <w:sz w:val="24"/>
                <w:szCs w:val="24"/>
              </w:rPr>
            </w:pPr>
            <w:r w:rsidRPr="00AF5EDE">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C84CBA" w:rsidRPr="00AF5EDE" w:rsidRDefault="00C84CBA" w:rsidP="008F55B9">
            <w:pPr>
              <w:jc w:val="both"/>
              <w:rPr>
                <w:sz w:val="24"/>
                <w:szCs w:val="24"/>
              </w:rPr>
            </w:pPr>
            <w:r w:rsidRPr="00AF5EDE">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C84CBA" w:rsidRPr="00AF5EDE" w:rsidRDefault="00C84CBA" w:rsidP="008F55B9">
            <w:pPr>
              <w:jc w:val="both"/>
              <w:rPr>
                <w:sz w:val="24"/>
                <w:szCs w:val="24"/>
              </w:rPr>
            </w:pPr>
            <w:r w:rsidRPr="00AF5EDE">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C84CBA" w:rsidRPr="00AF5EDE" w:rsidRDefault="00C84CBA" w:rsidP="008F55B9">
            <w:pPr>
              <w:jc w:val="both"/>
              <w:rPr>
                <w:sz w:val="24"/>
                <w:szCs w:val="24"/>
              </w:rPr>
            </w:pPr>
            <w:r w:rsidRPr="00AF5EDE">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C84CBA" w:rsidRPr="00AF5EDE" w:rsidRDefault="00C84CBA" w:rsidP="008F55B9">
            <w:pPr>
              <w:jc w:val="both"/>
              <w:rPr>
                <w:sz w:val="24"/>
                <w:szCs w:val="24"/>
              </w:rPr>
            </w:pPr>
            <w:r w:rsidRPr="00AF5EDE">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C84CBA" w:rsidRPr="00AF5EDE" w:rsidRDefault="00C84CBA" w:rsidP="008F55B9">
            <w:pPr>
              <w:jc w:val="both"/>
              <w:rPr>
                <w:b/>
                <w:bCs/>
                <w:sz w:val="24"/>
                <w:szCs w:val="24"/>
              </w:rPr>
            </w:pPr>
            <w:r w:rsidRPr="00AF5EDE">
              <w:rPr>
                <w:b/>
                <w:bCs/>
                <w:sz w:val="24"/>
                <w:szCs w:val="24"/>
              </w:rPr>
              <w:t>Всего</w:t>
            </w:r>
          </w:p>
        </w:tc>
      </w:tr>
      <w:tr w:rsidR="00756E80" w:rsidRPr="00AF5EDE" w:rsidTr="00756E80">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756E80" w:rsidRPr="00AF5EDE" w:rsidRDefault="00756E80" w:rsidP="008F55B9">
            <w:pPr>
              <w:jc w:val="both"/>
              <w:rPr>
                <w:sz w:val="24"/>
                <w:szCs w:val="24"/>
                <w:lang w:eastAsia="en-US"/>
              </w:rPr>
            </w:pPr>
            <w:r w:rsidRPr="00AF5EDE">
              <w:rPr>
                <w:sz w:val="24"/>
                <w:szCs w:val="24"/>
              </w:rPr>
              <w:t>Раздел I. Фонетика латинского языка</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1. </w:t>
            </w:r>
            <w:r w:rsidR="00756E80" w:rsidRPr="00AF5EDE">
              <w:rPr>
                <w:sz w:val="24"/>
                <w:szCs w:val="24"/>
              </w:rPr>
              <w:t>Введение. История развития латинского языка</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8</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0</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2. </w:t>
            </w:r>
            <w:r w:rsidR="00756E80" w:rsidRPr="00AF5EDE">
              <w:rPr>
                <w:sz w:val="24"/>
                <w:szCs w:val="24"/>
              </w:rPr>
              <w:t>Произношение гласных звуков. Дифтонги. Произношение согласных звуков, звукосочетаний.</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2 </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6</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2</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2</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Тема № 3.</w:t>
            </w:r>
            <w:r w:rsidR="00756E80" w:rsidRPr="00AF5EDE">
              <w:rPr>
                <w:sz w:val="24"/>
                <w:szCs w:val="24"/>
              </w:rPr>
              <w:t xml:space="preserve"> Правила ударения. Долгота и краткость гласных. </w:t>
            </w:r>
            <w:r w:rsidR="00756E80" w:rsidRPr="00AF5EDE">
              <w:rPr>
                <w:sz w:val="24"/>
                <w:szCs w:val="24"/>
              </w:rPr>
              <w:br/>
              <w:t xml:space="preserve">Принципы словообразования. </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6</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0</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4. </w:t>
            </w:r>
            <w:r w:rsidR="00756E80" w:rsidRPr="00AF5EDE">
              <w:rPr>
                <w:sz w:val="24"/>
                <w:szCs w:val="24"/>
              </w:rPr>
              <w:t xml:space="preserve">Бинарная номенклатура. Согласованное, несогласованное определение. </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8</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2</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2</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lastRenderedPageBreak/>
              <w:t xml:space="preserve">Тема № 5. </w:t>
            </w:r>
            <w:r w:rsidR="00756E80" w:rsidRPr="00AF5EDE">
              <w:rPr>
                <w:sz w:val="24"/>
                <w:szCs w:val="24"/>
              </w:rPr>
              <w:t>Лексич</w:t>
            </w:r>
            <w:r w:rsidRPr="00AF5EDE">
              <w:rPr>
                <w:sz w:val="24"/>
                <w:szCs w:val="24"/>
              </w:rPr>
              <w:t xml:space="preserve">еский </w:t>
            </w:r>
            <w:r w:rsidR="00756E80" w:rsidRPr="00AF5EDE">
              <w:rPr>
                <w:sz w:val="24"/>
                <w:szCs w:val="24"/>
              </w:rPr>
              <w:t>и грамматический минимум латинского языка.</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4</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0</w:t>
            </w:r>
          </w:p>
        </w:tc>
      </w:tr>
      <w:tr w:rsidR="00756E80" w:rsidRPr="00AF5EDE" w:rsidTr="00756E80">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756E80" w:rsidRPr="00AF5EDE" w:rsidRDefault="00756E80" w:rsidP="008F55B9">
            <w:pPr>
              <w:jc w:val="both"/>
              <w:rPr>
                <w:sz w:val="24"/>
                <w:szCs w:val="24"/>
                <w:lang w:eastAsia="en-US"/>
              </w:rPr>
            </w:pPr>
            <w:r w:rsidRPr="00AF5EDE">
              <w:rPr>
                <w:sz w:val="24"/>
                <w:szCs w:val="24"/>
              </w:rPr>
              <w:t>Раздел II. Грамматика латинского языка</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6. </w:t>
            </w:r>
            <w:r w:rsidR="00756E80" w:rsidRPr="00AF5EDE">
              <w:rPr>
                <w:sz w:val="24"/>
                <w:szCs w:val="24"/>
              </w:rPr>
              <w:t xml:space="preserve">Основные характеристики имен существительных, прилагательных, глаголов, причастий. </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8</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0</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7. </w:t>
            </w:r>
            <w:r w:rsidR="00756E80" w:rsidRPr="00AF5EDE">
              <w:rPr>
                <w:sz w:val="24"/>
                <w:szCs w:val="24"/>
              </w:rPr>
              <w:t>Основные характеристики числительных, местоиме</w:t>
            </w:r>
            <w:r w:rsidR="00F0326A" w:rsidRPr="00AF5EDE">
              <w:rPr>
                <w:sz w:val="24"/>
                <w:szCs w:val="24"/>
              </w:rPr>
              <w:t>ний</w:t>
            </w:r>
            <w:r w:rsidR="00756E80" w:rsidRPr="00AF5EDE">
              <w:rPr>
                <w:sz w:val="24"/>
                <w:szCs w:val="24"/>
              </w:rPr>
              <w:t xml:space="preserve">. </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8</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2</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8. </w:t>
            </w:r>
            <w:r w:rsidR="00756E80" w:rsidRPr="00AF5EDE">
              <w:rPr>
                <w:sz w:val="24"/>
                <w:szCs w:val="24"/>
              </w:rPr>
              <w:t xml:space="preserve">Управление предлогов. </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6</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0</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9. </w:t>
            </w:r>
            <w:r w:rsidR="00756E80" w:rsidRPr="00AF5EDE">
              <w:rPr>
                <w:sz w:val="24"/>
                <w:szCs w:val="24"/>
              </w:rPr>
              <w:t>Склонение имен существительных</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2</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2 </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8</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2</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2</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8936BE" w:rsidP="008F55B9">
            <w:pPr>
              <w:jc w:val="both"/>
              <w:rPr>
                <w:sz w:val="24"/>
                <w:szCs w:val="24"/>
                <w:lang w:eastAsia="en-US"/>
              </w:rPr>
            </w:pPr>
            <w:r w:rsidRPr="00AF5EDE">
              <w:rPr>
                <w:sz w:val="24"/>
                <w:szCs w:val="24"/>
              </w:rPr>
              <w:t xml:space="preserve">Тема № 10. </w:t>
            </w:r>
            <w:r w:rsidR="00756E80" w:rsidRPr="00AF5EDE">
              <w:rPr>
                <w:sz w:val="24"/>
                <w:szCs w:val="24"/>
              </w:rPr>
              <w:t xml:space="preserve">Важнейшие суффиксы прилагательных первого, второго и третьего склонения. </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2 </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756E80" w:rsidRPr="00AF5EDE" w:rsidRDefault="00470CE1" w:rsidP="008F55B9">
            <w:pPr>
              <w:jc w:val="both"/>
              <w:rPr>
                <w:sz w:val="24"/>
                <w:szCs w:val="24"/>
                <w:lang w:eastAsia="en-US"/>
              </w:rPr>
            </w:pPr>
            <w:r>
              <w:rPr>
                <w:sz w:val="24"/>
                <w:szCs w:val="24"/>
              </w:rPr>
              <w:t>4</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4</w:t>
            </w:r>
          </w:p>
        </w:tc>
        <w:tc>
          <w:tcPr>
            <w:tcW w:w="780" w:type="dxa"/>
            <w:gridSpan w:val="3"/>
            <w:tcBorders>
              <w:top w:val="nil"/>
              <w:left w:val="nil"/>
              <w:bottom w:val="single" w:sz="8" w:space="0" w:color="auto"/>
              <w:right w:val="single" w:sz="8" w:space="0" w:color="auto"/>
            </w:tcBorders>
            <w:vAlign w:val="center"/>
            <w:hideMark/>
          </w:tcPr>
          <w:p w:rsidR="00756E80" w:rsidRPr="00AF5EDE" w:rsidRDefault="00470CE1" w:rsidP="008F55B9">
            <w:pPr>
              <w:jc w:val="both"/>
              <w:rPr>
                <w:b/>
                <w:bCs/>
                <w:sz w:val="24"/>
                <w:szCs w:val="24"/>
                <w:lang w:eastAsia="en-US"/>
              </w:rPr>
            </w:pPr>
            <w:r>
              <w:rPr>
                <w:b/>
                <w:bCs/>
                <w:sz w:val="24"/>
                <w:szCs w:val="24"/>
              </w:rPr>
              <w:t>10</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0</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val="restart"/>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lastRenderedPageBreak/>
              <w:t>Всего</w:t>
            </w:r>
          </w:p>
        </w:tc>
        <w:tc>
          <w:tcPr>
            <w:tcW w:w="937" w:type="dxa"/>
            <w:gridSpan w:val="4"/>
            <w:tcBorders>
              <w:top w:val="single" w:sz="8" w:space="0" w:color="auto"/>
              <w:left w:val="nil"/>
              <w:bottom w:val="single" w:sz="8" w:space="0" w:color="auto"/>
              <w:right w:val="single" w:sz="8" w:space="0" w:color="000000"/>
            </w:tcBorders>
            <w:vAlign w:val="center"/>
            <w:hideMark/>
          </w:tcPr>
          <w:p w:rsidR="00756E80" w:rsidRPr="00AF5EDE" w:rsidRDefault="00756E80"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18</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0</w:t>
            </w:r>
          </w:p>
        </w:tc>
        <w:tc>
          <w:tcPr>
            <w:tcW w:w="680" w:type="dxa"/>
            <w:gridSpan w:val="2"/>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18</w:t>
            </w:r>
          </w:p>
        </w:tc>
        <w:tc>
          <w:tcPr>
            <w:tcW w:w="680" w:type="dxa"/>
            <w:tcBorders>
              <w:top w:val="nil"/>
              <w:left w:val="nil"/>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r w:rsidRPr="00AF5EDE">
              <w:rPr>
                <w:sz w:val="24"/>
                <w:szCs w:val="24"/>
              </w:rPr>
              <w:t>36</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72</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vMerge/>
            <w:tcBorders>
              <w:top w:val="nil"/>
              <w:left w:val="single" w:sz="8" w:space="0" w:color="auto"/>
              <w:bottom w:val="single" w:sz="8" w:space="0" w:color="000000"/>
              <w:right w:val="single" w:sz="8" w:space="0" w:color="auto"/>
            </w:tcBorders>
            <w:vAlign w:val="center"/>
            <w:hideMark/>
          </w:tcPr>
          <w:p w:rsidR="00756E80" w:rsidRPr="00AF5EDE" w:rsidRDefault="00756E80" w:rsidP="008F55B9">
            <w:pPr>
              <w:jc w:val="both"/>
              <w:rPr>
                <w:sz w:val="24"/>
                <w:szCs w:val="24"/>
                <w:lang w:eastAsia="en-US"/>
              </w:rPr>
            </w:pPr>
          </w:p>
        </w:tc>
        <w:tc>
          <w:tcPr>
            <w:tcW w:w="937" w:type="dxa"/>
            <w:gridSpan w:val="4"/>
            <w:tcBorders>
              <w:top w:val="single" w:sz="8" w:space="0" w:color="auto"/>
              <w:left w:val="nil"/>
              <w:bottom w:val="single" w:sz="8" w:space="0" w:color="auto"/>
              <w:right w:val="single" w:sz="8" w:space="0" w:color="000000"/>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4</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i/>
                <w:iCs/>
                <w:sz w:val="24"/>
                <w:szCs w:val="24"/>
                <w:lang w:eastAsia="en-US"/>
              </w:rPr>
            </w:pPr>
            <w:r w:rsidRPr="00AF5EDE">
              <w:rPr>
                <w:i/>
                <w:iCs/>
                <w:sz w:val="24"/>
                <w:szCs w:val="24"/>
              </w:rPr>
              <w:t>4</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8</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tcBorders>
              <w:top w:val="nil"/>
              <w:left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bookmarkStart w:id="0" w:name="RANGE!A29"/>
            <w:bookmarkEnd w:id="0"/>
            <w:r w:rsidRPr="00AF5EDE">
              <w:rPr>
                <w:sz w:val="24"/>
                <w:szCs w:val="24"/>
              </w:rPr>
              <w:t>Контроль (зачет)</w:t>
            </w:r>
          </w:p>
        </w:tc>
        <w:tc>
          <w:tcPr>
            <w:tcW w:w="497" w:type="dxa"/>
            <w:gridSpan w:val="2"/>
            <w:tcBorders>
              <w:top w:val="nil"/>
              <w:left w:val="nil"/>
              <w:bottom w:val="single" w:sz="8" w:space="0" w:color="auto"/>
              <w:right w:val="nil"/>
            </w:tcBorders>
            <w:shd w:val="clear" w:color="auto" w:fill="595959"/>
            <w:vAlign w:val="center"/>
            <w:hideMark/>
          </w:tcPr>
          <w:p w:rsidR="00756E80" w:rsidRPr="00AF5EDE" w:rsidRDefault="00756E80" w:rsidP="008F55B9">
            <w:pPr>
              <w:jc w:val="both"/>
              <w:rPr>
                <w:sz w:val="24"/>
                <w:szCs w:val="24"/>
                <w:lang w:eastAsia="en-US"/>
              </w:rPr>
            </w:pPr>
            <w:r w:rsidRPr="00AF5EDE">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756E80" w:rsidRPr="00AF5EDE" w:rsidRDefault="00756E80"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sz w:val="24"/>
                <w:szCs w:val="24"/>
                <w:lang w:eastAsia="en-US"/>
              </w:rPr>
            </w:pPr>
            <w:r w:rsidRPr="00AF5EDE">
              <w:rPr>
                <w:sz w:val="24"/>
                <w:szCs w:val="24"/>
              </w:rPr>
              <w:t> </w:t>
            </w:r>
          </w:p>
        </w:tc>
        <w:tc>
          <w:tcPr>
            <w:tcW w:w="780" w:type="dxa"/>
            <w:gridSpan w:val="3"/>
            <w:tcBorders>
              <w:top w:val="nil"/>
              <w:left w:val="nil"/>
              <w:bottom w:val="single" w:sz="8" w:space="0" w:color="auto"/>
              <w:right w:val="single" w:sz="8" w:space="0" w:color="auto"/>
            </w:tcBorders>
            <w:vAlign w:val="center"/>
            <w:hideMark/>
          </w:tcPr>
          <w:p w:rsidR="00756E80" w:rsidRPr="00AF5EDE" w:rsidRDefault="00756E80" w:rsidP="008F55B9">
            <w:pPr>
              <w:jc w:val="both"/>
              <w:rPr>
                <w:b/>
                <w:bCs/>
                <w:sz w:val="24"/>
                <w:szCs w:val="24"/>
                <w:lang w:eastAsia="en-US"/>
              </w:rPr>
            </w:pPr>
            <w:r w:rsidRPr="00AF5EDE">
              <w:rPr>
                <w:b/>
                <w:bCs/>
                <w:sz w:val="24"/>
                <w:szCs w:val="24"/>
              </w:rPr>
              <w:t>-</w:t>
            </w:r>
          </w:p>
        </w:tc>
      </w:tr>
      <w:tr w:rsidR="00756E80" w:rsidRPr="00AF5EDE" w:rsidTr="00D45FE8">
        <w:tblPrEx>
          <w:tblLook w:val="04A0" w:firstRow="1" w:lastRow="0" w:firstColumn="1" w:lastColumn="0" w:noHBand="0" w:noVBand="1"/>
        </w:tblPrEx>
        <w:trPr>
          <w:gridBefore w:val="2"/>
          <w:wBefore w:w="738" w:type="dxa"/>
          <w:trHeight w:val="810"/>
          <w:jc w:val="center"/>
        </w:trPr>
        <w:tc>
          <w:tcPr>
            <w:tcW w:w="5543" w:type="dxa"/>
            <w:gridSpan w:val="2"/>
            <w:tcBorders>
              <w:top w:val="nil"/>
              <w:left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lang w:eastAsia="en-US"/>
              </w:rPr>
            </w:pPr>
            <w:bookmarkStart w:id="1" w:name="RANGE!A30"/>
            <w:bookmarkEnd w:id="1"/>
            <w:r w:rsidRPr="00AF5EDE">
              <w:rPr>
                <w:sz w:val="24"/>
                <w:szCs w:val="24"/>
              </w:rPr>
              <w:t>Итого с зачетом</w:t>
            </w:r>
          </w:p>
        </w:tc>
        <w:tc>
          <w:tcPr>
            <w:tcW w:w="937" w:type="dxa"/>
            <w:gridSpan w:val="4"/>
            <w:tcBorders>
              <w:top w:val="single" w:sz="8" w:space="0" w:color="auto"/>
              <w:left w:val="nil"/>
              <w:bottom w:val="single" w:sz="8" w:space="0" w:color="auto"/>
              <w:right w:val="nil"/>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56E80" w:rsidRPr="00AF5EDE" w:rsidRDefault="00756E80"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56E80" w:rsidRPr="00AF5EDE" w:rsidRDefault="00756E80" w:rsidP="008F55B9">
            <w:pPr>
              <w:jc w:val="both"/>
              <w:rPr>
                <w:b/>
                <w:bCs/>
                <w:i/>
                <w:iCs/>
                <w:sz w:val="24"/>
                <w:szCs w:val="24"/>
                <w:lang w:eastAsia="en-US"/>
              </w:rPr>
            </w:pPr>
            <w:r w:rsidRPr="00AF5EDE">
              <w:rPr>
                <w:b/>
                <w:bCs/>
                <w:i/>
                <w:iCs/>
                <w:sz w:val="24"/>
                <w:szCs w:val="24"/>
              </w:rPr>
              <w:t>72</w:t>
            </w:r>
          </w:p>
        </w:tc>
      </w:tr>
    </w:tbl>
    <w:p w:rsidR="00DA489D" w:rsidRPr="00AF5EDE" w:rsidRDefault="00DA489D" w:rsidP="008F55B9">
      <w:pPr>
        <w:tabs>
          <w:tab w:val="left" w:pos="900"/>
        </w:tabs>
        <w:jc w:val="both"/>
        <w:rPr>
          <w:b/>
          <w:sz w:val="24"/>
          <w:szCs w:val="24"/>
        </w:rPr>
      </w:pPr>
    </w:p>
    <w:p w:rsidR="00DA489D" w:rsidRPr="00AF5EDE" w:rsidRDefault="00DA489D" w:rsidP="008F55B9">
      <w:pPr>
        <w:tabs>
          <w:tab w:val="left" w:pos="900"/>
        </w:tabs>
        <w:jc w:val="both"/>
        <w:rPr>
          <w:b/>
          <w:sz w:val="24"/>
          <w:szCs w:val="24"/>
        </w:rPr>
      </w:pPr>
    </w:p>
    <w:p w:rsidR="007F4B97" w:rsidRPr="00AF5EDE" w:rsidRDefault="00114770" w:rsidP="008F55B9">
      <w:pPr>
        <w:tabs>
          <w:tab w:val="left" w:pos="900"/>
        </w:tabs>
        <w:ind w:firstLine="709"/>
        <w:jc w:val="both"/>
        <w:rPr>
          <w:b/>
          <w:sz w:val="24"/>
          <w:szCs w:val="24"/>
        </w:rPr>
      </w:pPr>
      <w:r w:rsidRPr="00AF5EDE">
        <w:rPr>
          <w:b/>
          <w:sz w:val="24"/>
          <w:szCs w:val="24"/>
        </w:rPr>
        <w:t xml:space="preserve">5.2. </w:t>
      </w:r>
      <w:r w:rsidR="007F4B97" w:rsidRPr="00AF5EDE">
        <w:rPr>
          <w:b/>
          <w:sz w:val="24"/>
          <w:szCs w:val="24"/>
        </w:rPr>
        <w:t xml:space="preserve">Тематический план для </w:t>
      </w:r>
      <w:r w:rsidR="00586FAD" w:rsidRPr="00AF5EDE">
        <w:rPr>
          <w:b/>
          <w:sz w:val="24"/>
          <w:szCs w:val="24"/>
        </w:rPr>
        <w:t>за</w:t>
      </w:r>
      <w:r w:rsidR="007F4B97" w:rsidRPr="00AF5EDE">
        <w:rPr>
          <w:b/>
          <w:sz w:val="24"/>
          <w:szCs w:val="24"/>
        </w:rPr>
        <w:t>очной формы обучения</w:t>
      </w:r>
    </w:p>
    <w:p w:rsidR="00AF61EB" w:rsidRPr="00AF5EDE" w:rsidRDefault="00AF61EB" w:rsidP="008F55B9">
      <w:pPr>
        <w:tabs>
          <w:tab w:val="left" w:pos="567"/>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756E80" w:rsidRPr="00AF5EDE" w:rsidTr="00727A8D">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756E80" w:rsidRPr="00AF5EDE" w:rsidRDefault="00756E80" w:rsidP="00CD5032">
            <w:pPr>
              <w:widowControl/>
              <w:autoSpaceDE/>
              <w:autoSpaceDN/>
              <w:adjustRightInd/>
              <w:jc w:val="both"/>
              <w:rPr>
                <w:b/>
                <w:bCs/>
                <w:sz w:val="24"/>
                <w:szCs w:val="24"/>
              </w:rPr>
            </w:pPr>
            <w:r w:rsidRPr="00AF5EDE">
              <w:rPr>
                <w:b/>
                <w:bCs/>
                <w:sz w:val="24"/>
                <w:szCs w:val="24"/>
              </w:rPr>
              <w:t xml:space="preserve">Семестр </w:t>
            </w:r>
            <w:r w:rsidR="00CD5032">
              <w:rPr>
                <w:b/>
                <w:bCs/>
                <w:sz w:val="24"/>
                <w:szCs w:val="24"/>
              </w:rPr>
              <w:t>5</w:t>
            </w:r>
          </w:p>
        </w:tc>
      </w:tr>
      <w:tr w:rsidR="00756E80" w:rsidRPr="00AF5EDE" w:rsidTr="00727A8D">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rPr>
            </w:pPr>
            <w:r w:rsidRPr="00AF5EDE">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756E80" w:rsidRPr="00AF5EDE" w:rsidRDefault="00756E80" w:rsidP="008F55B9">
            <w:pPr>
              <w:jc w:val="both"/>
              <w:rPr>
                <w:sz w:val="24"/>
                <w:szCs w:val="24"/>
              </w:rPr>
            </w:pPr>
            <w:r w:rsidRPr="00AF5EDE">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rPr>
            </w:pPr>
            <w:r w:rsidRPr="00AF5EDE">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rPr>
            </w:pPr>
            <w:r w:rsidRPr="00AF5EDE">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rPr>
            </w:pPr>
            <w:r w:rsidRPr="00AF5EDE">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756E80" w:rsidRPr="00AF5EDE" w:rsidRDefault="00756E80" w:rsidP="008F55B9">
            <w:pPr>
              <w:jc w:val="both"/>
              <w:rPr>
                <w:sz w:val="24"/>
                <w:szCs w:val="24"/>
              </w:rPr>
            </w:pPr>
            <w:r w:rsidRPr="00AF5EDE">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756E80" w:rsidRPr="00AF5EDE" w:rsidRDefault="00756E80" w:rsidP="008F55B9">
            <w:pPr>
              <w:jc w:val="both"/>
              <w:rPr>
                <w:b/>
                <w:bCs/>
                <w:sz w:val="24"/>
                <w:szCs w:val="24"/>
              </w:rPr>
            </w:pPr>
            <w:r w:rsidRPr="00AF5EDE">
              <w:rPr>
                <w:b/>
                <w:bCs/>
                <w:sz w:val="24"/>
                <w:szCs w:val="24"/>
              </w:rPr>
              <w:t>Всего</w:t>
            </w:r>
          </w:p>
        </w:tc>
      </w:tr>
      <w:tr w:rsidR="00756E80" w:rsidRPr="00AF5EDE" w:rsidTr="00727A8D">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756E80" w:rsidRPr="00AF5EDE" w:rsidRDefault="00756E80" w:rsidP="008F55B9">
            <w:pPr>
              <w:jc w:val="both"/>
              <w:rPr>
                <w:sz w:val="24"/>
                <w:szCs w:val="24"/>
                <w:lang w:eastAsia="en-US"/>
              </w:rPr>
            </w:pPr>
            <w:r w:rsidRPr="00AF5EDE">
              <w:rPr>
                <w:sz w:val="24"/>
                <w:szCs w:val="24"/>
              </w:rPr>
              <w:t>Раздел I. Фонетика латинского языка</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Тема № 1. Введение. История развития латинского языка</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2</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8</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10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Тема № 2. Произношение гласных звуков. Дифтонги. Произношение согласных звуков, звукосочетаний.</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xml:space="preserve">Тема № 3. Правила ударения. Долгота и краткость гласных. </w:t>
            </w:r>
            <w:r w:rsidRPr="00AF5EDE">
              <w:rPr>
                <w:sz w:val="24"/>
                <w:szCs w:val="24"/>
              </w:rPr>
              <w:br/>
              <w:t xml:space="preserve">Принципы словообразования. </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A103E1" w:rsidP="008F55B9">
            <w:pPr>
              <w:jc w:val="both"/>
              <w:rPr>
                <w:sz w:val="24"/>
                <w:szCs w:val="24"/>
                <w:lang w:eastAsia="en-US"/>
              </w:rPr>
            </w:pPr>
            <w:r w:rsidRPr="00AF5EDE">
              <w:rPr>
                <w:sz w:val="24"/>
                <w:szCs w:val="24"/>
              </w:rPr>
              <w:t>Тема № 4</w:t>
            </w:r>
            <w:r w:rsidR="008936BE" w:rsidRPr="00AF5EDE">
              <w:rPr>
                <w:sz w:val="24"/>
                <w:szCs w:val="24"/>
              </w:rPr>
              <w:t xml:space="preserve">. Согласованное, несогласованное определение. </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2</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8</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Тема № 5. Лексический и грамматический минимум латинского языка.</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8936BE" w:rsidRPr="00AF5EDE" w:rsidRDefault="008936BE" w:rsidP="008F55B9">
            <w:pPr>
              <w:jc w:val="both"/>
              <w:rPr>
                <w:sz w:val="24"/>
                <w:szCs w:val="24"/>
                <w:lang w:eastAsia="en-US"/>
              </w:rPr>
            </w:pPr>
            <w:r w:rsidRPr="00AF5EDE">
              <w:rPr>
                <w:sz w:val="24"/>
                <w:szCs w:val="24"/>
              </w:rPr>
              <w:t>Раздел II. Грамматика латинского языка</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xml:space="preserve">Тема № 6. Основные характеристики имен существительных, прилагательных, глаголов, причастий. </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Тема № 7. Основные характеристики числительных, местоиме</w:t>
            </w:r>
            <w:r w:rsidR="00F0326A" w:rsidRPr="00AF5EDE">
              <w:rPr>
                <w:sz w:val="24"/>
                <w:szCs w:val="24"/>
              </w:rPr>
              <w:t>ний.</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2</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8</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2</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xml:space="preserve">Тема № 8. Управление предлогов. </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Тема № 9. Склонение имен существительных</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xml:space="preserve">Тема № 10. Важнейшие суффиксы прилагательных первого, второго и третьего склонения. </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0</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8936BE" w:rsidRPr="00AF5EDE" w:rsidRDefault="008936BE" w:rsidP="008F55B9">
            <w:pPr>
              <w:jc w:val="both"/>
              <w:rPr>
                <w:sz w:val="24"/>
                <w:szCs w:val="24"/>
                <w:lang w:eastAsia="en-US"/>
              </w:rPr>
            </w:pPr>
            <w:r w:rsidRPr="00AF5EDE">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2</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0</w:t>
            </w:r>
          </w:p>
        </w:tc>
        <w:tc>
          <w:tcPr>
            <w:tcW w:w="680" w:type="dxa"/>
            <w:gridSpan w:val="2"/>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4</w:t>
            </w:r>
          </w:p>
        </w:tc>
        <w:tc>
          <w:tcPr>
            <w:tcW w:w="680" w:type="dxa"/>
            <w:tcBorders>
              <w:top w:val="nil"/>
              <w:left w:val="nil"/>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62</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r w:rsidRPr="00AF5EDE">
              <w:rPr>
                <w:b/>
                <w:bCs/>
                <w:sz w:val="24"/>
                <w:szCs w:val="24"/>
              </w:rPr>
              <w:t>68</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8936BE" w:rsidRPr="00AF5EDE" w:rsidRDefault="008936BE" w:rsidP="008F55B9">
            <w:pPr>
              <w:jc w:val="both"/>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i/>
                <w:iCs/>
                <w:sz w:val="24"/>
                <w:szCs w:val="24"/>
                <w:lang w:eastAsia="en-US"/>
              </w:rPr>
            </w:pPr>
            <w:r w:rsidRPr="00AF5EDE">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2</w:t>
            </w:r>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rsidR="008936BE" w:rsidRPr="00AF5EDE" w:rsidRDefault="008936BE" w:rsidP="008F55B9">
            <w:pPr>
              <w:jc w:val="both"/>
              <w:rPr>
                <w:sz w:val="24"/>
                <w:szCs w:val="24"/>
                <w:lang w:eastAsia="en-US"/>
              </w:rPr>
            </w:pPr>
            <w:r w:rsidRPr="00AF5EDE">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8936BE" w:rsidRPr="00AF5EDE" w:rsidRDefault="008936BE" w:rsidP="008F55B9">
            <w:pPr>
              <w:jc w:val="both"/>
              <w:rPr>
                <w:sz w:val="24"/>
                <w:szCs w:val="24"/>
                <w:lang w:eastAsia="en-US"/>
              </w:rPr>
            </w:pPr>
            <w:r w:rsidRPr="00AF5EDE">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sz w:val="24"/>
                <w:szCs w:val="24"/>
                <w:lang w:eastAsia="en-US"/>
              </w:rPr>
            </w:pPr>
            <w:r w:rsidRPr="00AF5EDE">
              <w:rPr>
                <w:sz w:val="24"/>
                <w:szCs w:val="24"/>
              </w:rPr>
              <w:t> </w:t>
            </w:r>
          </w:p>
        </w:tc>
        <w:tc>
          <w:tcPr>
            <w:tcW w:w="780" w:type="dxa"/>
            <w:gridSpan w:val="3"/>
            <w:tcBorders>
              <w:top w:val="nil"/>
              <w:left w:val="nil"/>
              <w:bottom w:val="single" w:sz="8" w:space="0" w:color="auto"/>
              <w:right w:val="single" w:sz="8" w:space="0" w:color="auto"/>
            </w:tcBorders>
            <w:vAlign w:val="center"/>
            <w:hideMark/>
          </w:tcPr>
          <w:p w:rsidR="008936BE" w:rsidRPr="00AF5EDE" w:rsidRDefault="008936BE" w:rsidP="008F55B9">
            <w:pPr>
              <w:jc w:val="both"/>
              <w:rPr>
                <w:b/>
                <w:bCs/>
                <w:sz w:val="24"/>
                <w:szCs w:val="24"/>
                <w:lang w:eastAsia="en-US"/>
              </w:rPr>
            </w:pPr>
            <w:bookmarkStart w:id="2" w:name="RANGE!H29"/>
            <w:r w:rsidRPr="00AF5EDE">
              <w:rPr>
                <w:b/>
                <w:bCs/>
                <w:sz w:val="24"/>
                <w:szCs w:val="24"/>
              </w:rPr>
              <w:t>4</w:t>
            </w:r>
            <w:bookmarkEnd w:id="2"/>
          </w:p>
        </w:tc>
      </w:tr>
      <w:tr w:rsidR="008936BE" w:rsidRPr="00AF5EDE" w:rsidTr="00727A8D">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8936BE" w:rsidRPr="00AF5EDE" w:rsidRDefault="008936BE" w:rsidP="008F55B9">
            <w:pPr>
              <w:jc w:val="both"/>
              <w:rPr>
                <w:sz w:val="24"/>
                <w:szCs w:val="24"/>
                <w:lang w:eastAsia="en-US"/>
              </w:rPr>
            </w:pPr>
            <w:r w:rsidRPr="00AF5EDE">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8936BE" w:rsidRPr="00AF5EDE" w:rsidRDefault="008936BE" w:rsidP="008F55B9">
            <w:pPr>
              <w:jc w:val="both"/>
              <w:rPr>
                <w:i/>
                <w:iCs/>
                <w:sz w:val="24"/>
                <w:szCs w:val="24"/>
                <w:lang w:eastAsia="en-US"/>
              </w:rPr>
            </w:pPr>
            <w:r w:rsidRPr="00AF5EDE">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8936BE" w:rsidRPr="00AF5EDE" w:rsidRDefault="008936BE" w:rsidP="008F55B9">
            <w:pPr>
              <w:jc w:val="both"/>
              <w:rPr>
                <w:b/>
                <w:bCs/>
                <w:i/>
                <w:iCs/>
                <w:sz w:val="24"/>
                <w:szCs w:val="24"/>
                <w:lang w:eastAsia="en-US"/>
              </w:rPr>
            </w:pPr>
            <w:r w:rsidRPr="00AF5EDE">
              <w:rPr>
                <w:b/>
                <w:bCs/>
                <w:i/>
                <w:iCs/>
                <w:sz w:val="24"/>
                <w:szCs w:val="24"/>
              </w:rPr>
              <w:t>72</w:t>
            </w:r>
          </w:p>
        </w:tc>
      </w:tr>
    </w:tbl>
    <w:p w:rsidR="00AF61EB" w:rsidRPr="00AF5EDE" w:rsidRDefault="00AF61EB" w:rsidP="008F55B9">
      <w:pPr>
        <w:tabs>
          <w:tab w:val="left" w:pos="900"/>
        </w:tabs>
        <w:jc w:val="both"/>
        <w:rPr>
          <w:b/>
          <w:sz w:val="24"/>
          <w:szCs w:val="24"/>
        </w:rPr>
      </w:pPr>
    </w:p>
    <w:p w:rsidR="008104B6" w:rsidRPr="00AF5EDE" w:rsidRDefault="008104B6" w:rsidP="008104B6">
      <w:pPr>
        <w:ind w:firstLine="709"/>
        <w:jc w:val="both"/>
        <w:rPr>
          <w:b/>
          <w:i/>
          <w:sz w:val="16"/>
          <w:szCs w:val="16"/>
        </w:rPr>
      </w:pPr>
      <w:r w:rsidRPr="00AF5EDE">
        <w:rPr>
          <w:b/>
          <w:i/>
          <w:sz w:val="16"/>
          <w:szCs w:val="16"/>
        </w:rPr>
        <w:t>* Примечания:</w:t>
      </w:r>
    </w:p>
    <w:p w:rsidR="008104B6" w:rsidRPr="00AF5EDE" w:rsidRDefault="008104B6" w:rsidP="008104B6">
      <w:pPr>
        <w:ind w:firstLine="709"/>
        <w:jc w:val="both"/>
        <w:rPr>
          <w:b/>
          <w:sz w:val="16"/>
          <w:szCs w:val="16"/>
        </w:rPr>
      </w:pPr>
      <w:r w:rsidRPr="00AF5EDE">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104B6" w:rsidRPr="00AF5EDE" w:rsidRDefault="008104B6" w:rsidP="008104B6">
      <w:pPr>
        <w:ind w:firstLine="709"/>
        <w:jc w:val="both"/>
        <w:rPr>
          <w:sz w:val="16"/>
          <w:szCs w:val="16"/>
        </w:rPr>
      </w:pPr>
      <w:r w:rsidRPr="00AF5EDE">
        <w:rPr>
          <w:sz w:val="16"/>
          <w:szCs w:val="16"/>
        </w:rPr>
        <w:t xml:space="preserve">При разработке образовательной программы высшего образования в части рабочей программы дисциплины </w:t>
      </w:r>
      <w:r w:rsidRPr="00AF5EDE">
        <w:rPr>
          <w:b/>
          <w:sz w:val="16"/>
          <w:szCs w:val="16"/>
        </w:rPr>
        <w:t>«</w:t>
      </w:r>
      <w:r w:rsidR="00B23062">
        <w:rPr>
          <w:b/>
          <w:sz w:val="16"/>
          <w:szCs w:val="16"/>
        </w:rPr>
        <w:t>Латинский язык</w:t>
      </w:r>
      <w:r w:rsidRPr="00AF5EDE">
        <w:rPr>
          <w:b/>
          <w:sz w:val="16"/>
          <w:szCs w:val="16"/>
        </w:rPr>
        <w:t>»</w:t>
      </w:r>
      <w:r w:rsidRPr="00AF5EDE">
        <w:rPr>
          <w:sz w:val="16"/>
          <w:szCs w:val="16"/>
        </w:rPr>
        <w:t xml:space="preserve">  согласно требованиям </w:t>
      </w:r>
      <w:r w:rsidRPr="00AF5EDE">
        <w:rPr>
          <w:b/>
          <w:sz w:val="16"/>
          <w:szCs w:val="16"/>
        </w:rPr>
        <w:t>частей 3-5 статьи 13, статьи 30, пункта 3 части 1 статьи 34</w:t>
      </w:r>
      <w:r w:rsidRPr="00AF5EDE">
        <w:rPr>
          <w:sz w:val="16"/>
          <w:szCs w:val="16"/>
        </w:rPr>
        <w:t xml:space="preserve"> Федерального закона Российской Федерации </w:t>
      </w:r>
      <w:r w:rsidRPr="00AF5EDE">
        <w:rPr>
          <w:b/>
          <w:sz w:val="16"/>
          <w:szCs w:val="16"/>
        </w:rPr>
        <w:t>от 29.12.2012 № 273-ФЗ</w:t>
      </w:r>
      <w:r w:rsidRPr="00AF5EDE">
        <w:rPr>
          <w:sz w:val="16"/>
          <w:szCs w:val="16"/>
        </w:rPr>
        <w:t xml:space="preserve"> «Об образовании в Российской Федерации»; </w:t>
      </w:r>
      <w:r w:rsidRPr="00AF5EDE">
        <w:rPr>
          <w:b/>
          <w:sz w:val="16"/>
          <w:szCs w:val="16"/>
        </w:rPr>
        <w:t>пунктов 16, 38</w:t>
      </w:r>
      <w:r w:rsidRPr="00AF5ED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125399" w:rsidRPr="00AF5EDE">
        <w:rPr>
          <w:sz w:val="16"/>
          <w:szCs w:val="16"/>
        </w:rPr>
        <w:t>7</w:t>
      </w:r>
      <w:r w:rsidRPr="00AF5EDE">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104B6" w:rsidRPr="00AF5EDE" w:rsidRDefault="008104B6" w:rsidP="008104B6">
      <w:pPr>
        <w:ind w:firstLine="709"/>
        <w:jc w:val="both"/>
        <w:rPr>
          <w:b/>
          <w:sz w:val="16"/>
          <w:szCs w:val="16"/>
        </w:rPr>
      </w:pPr>
      <w:r w:rsidRPr="00AF5EDE">
        <w:rPr>
          <w:b/>
          <w:sz w:val="16"/>
          <w:szCs w:val="16"/>
        </w:rPr>
        <w:t>б) Для обучающихся с ограниченными возможностями здоровья и инвалидов:</w:t>
      </w:r>
    </w:p>
    <w:p w:rsidR="008104B6" w:rsidRPr="00AF5EDE" w:rsidRDefault="008104B6" w:rsidP="008104B6">
      <w:pPr>
        <w:ind w:firstLine="709"/>
        <w:jc w:val="both"/>
        <w:rPr>
          <w:sz w:val="16"/>
          <w:szCs w:val="16"/>
        </w:rPr>
      </w:pPr>
      <w:r w:rsidRPr="00AF5EDE">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AF5EDE">
        <w:rPr>
          <w:b/>
          <w:sz w:val="16"/>
          <w:szCs w:val="16"/>
        </w:rPr>
        <w:t>статьи 79</w:t>
      </w:r>
      <w:r w:rsidRPr="00AF5EDE">
        <w:rPr>
          <w:sz w:val="16"/>
          <w:szCs w:val="16"/>
        </w:rPr>
        <w:t xml:space="preserve"> Федерального закона Российской Федерации </w:t>
      </w:r>
      <w:r w:rsidRPr="00AF5EDE">
        <w:rPr>
          <w:b/>
          <w:sz w:val="16"/>
          <w:szCs w:val="16"/>
        </w:rPr>
        <w:t>от 29.12.2012 № 273-ФЗ</w:t>
      </w:r>
      <w:r w:rsidRPr="00AF5EDE">
        <w:rPr>
          <w:sz w:val="16"/>
          <w:szCs w:val="16"/>
        </w:rPr>
        <w:t xml:space="preserve"> «Об образовании в Российской Федерации»; </w:t>
      </w:r>
      <w:r w:rsidRPr="00AF5EDE">
        <w:rPr>
          <w:b/>
          <w:sz w:val="16"/>
          <w:szCs w:val="16"/>
        </w:rPr>
        <w:t>раздела III</w:t>
      </w:r>
      <w:r w:rsidRPr="00AF5ED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125399" w:rsidRPr="00AF5EDE">
        <w:rPr>
          <w:sz w:val="16"/>
          <w:szCs w:val="16"/>
        </w:rPr>
        <w:t>7</w:t>
      </w:r>
      <w:r w:rsidRPr="00AF5EDE">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AF5EDE">
        <w:rPr>
          <w:b/>
          <w:i/>
          <w:sz w:val="16"/>
          <w:szCs w:val="16"/>
        </w:rPr>
        <w:t>при наличии факта зачисления таких обучающихся с учетом конкретных нозологий</w:t>
      </w:r>
      <w:r w:rsidRPr="00AF5EDE">
        <w:rPr>
          <w:sz w:val="16"/>
          <w:szCs w:val="16"/>
        </w:rPr>
        <w:t>).</w:t>
      </w:r>
    </w:p>
    <w:p w:rsidR="008104B6" w:rsidRPr="00AF5EDE" w:rsidRDefault="008104B6" w:rsidP="008104B6">
      <w:pPr>
        <w:ind w:firstLine="709"/>
        <w:jc w:val="both"/>
        <w:rPr>
          <w:b/>
          <w:sz w:val="16"/>
          <w:szCs w:val="16"/>
        </w:rPr>
      </w:pPr>
      <w:r w:rsidRPr="00AF5EDE">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104B6" w:rsidRPr="00AF5EDE" w:rsidRDefault="008104B6" w:rsidP="008104B6">
      <w:pPr>
        <w:ind w:firstLine="709"/>
        <w:jc w:val="both"/>
        <w:rPr>
          <w:sz w:val="16"/>
          <w:szCs w:val="16"/>
        </w:rPr>
      </w:pPr>
      <w:r w:rsidRPr="00AF5EDE">
        <w:rPr>
          <w:sz w:val="16"/>
          <w:szCs w:val="16"/>
        </w:rPr>
        <w:t xml:space="preserve">При разработке образовательной программы высшего образования согласно требованиями </w:t>
      </w:r>
      <w:r w:rsidRPr="00AF5EDE">
        <w:rPr>
          <w:b/>
          <w:sz w:val="16"/>
          <w:szCs w:val="16"/>
        </w:rPr>
        <w:t xml:space="preserve">частей 3-5 статьи 13, статьи 30, пункта 3 части 1 статьи 34 </w:t>
      </w:r>
      <w:r w:rsidRPr="00AF5EDE">
        <w:rPr>
          <w:sz w:val="16"/>
          <w:szCs w:val="16"/>
        </w:rPr>
        <w:t xml:space="preserve">Федерального закона Российской Федерации </w:t>
      </w:r>
      <w:r w:rsidRPr="00AF5EDE">
        <w:rPr>
          <w:b/>
          <w:sz w:val="16"/>
          <w:szCs w:val="16"/>
        </w:rPr>
        <w:t>от 29.12.2012 № 273-ФЗ</w:t>
      </w:r>
      <w:r w:rsidRPr="00AF5EDE">
        <w:rPr>
          <w:sz w:val="16"/>
          <w:szCs w:val="16"/>
        </w:rPr>
        <w:t xml:space="preserve"> «Об образовании в Российской Федерации»; </w:t>
      </w:r>
      <w:r w:rsidRPr="00AF5EDE">
        <w:rPr>
          <w:b/>
          <w:sz w:val="16"/>
          <w:szCs w:val="16"/>
        </w:rPr>
        <w:t>пункта 20</w:t>
      </w:r>
      <w:r w:rsidRPr="00AF5ED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125399" w:rsidRPr="00AF5EDE">
        <w:rPr>
          <w:sz w:val="16"/>
          <w:szCs w:val="16"/>
        </w:rPr>
        <w:t>7</w:t>
      </w:r>
      <w:r w:rsidRPr="00AF5EDE">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AF5EDE">
        <w:rPr>
          <w:b/>
          <w:sz w:val="16"/>
          <w:szCs w:val="16"/>
        </w:rPr>
        <w:t>частью 5 статьи 5</w:t>
      </w:r>
      <w:r w:rsidRPr="00AF5EDE">
        <w:rPr>
          <w:sz w:val="16"/>
          <w:szCs w:val="16"/>
        </w:rPr>
        <w:t xml:space="preserve"> Федерального закона </w:t>
      </w:r>
      <w:r w:rsidRPr="00AF5EDE">
        <w:rPr>
          <w:b/>
          <w:sz w:val="16"/>
          <w:szCs w:val="16"/>
        </w:rPr>
        <w:t>от 05.05.2014 № 84-ФЗ</w:t>
      </w:r>
      <w:r w:rsidRPr="00AF5EDE">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104B6" w:rsidRPr="00AF5EDE" w:rsidRDefault="008104B6" w:rsidP="008104B6">
      <w:pPr>
        <w:ind w:firstLine="709"/>
        <w:jc w:val="both"/>
        <w:rPr>
          <w:b/>
          <w:sz w:val="16"/>
          <w:szCs w:val="16"/>
        </w:rPr>
      </w:pPr>
      <w:r w:rsidRPr="00AF5EDE">
        <w:rPr>
          <w:b/>
          <w:sz w:val="16"/>
          <w:szCs w:val="16"/>
        </w:rPr>
        <w:t xml:space="preserve">г) Для лиц, осваивающих образовательную программу в форме самообразования (если образовательным стандартом </w:t>
      </w:r>
      <w:r w:rsidRPr="00AF5EDE">
        <w:rPr>
          <w:b/>
          <w:sz w:val="16"/>
          <w:szCs w:val="16"/>
        </w:rPr>
        <w:lastRenderedPageBreak/>
        <w:t>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104B6" w:rsidRPr="00AF5EDE" w:rsidRDefault="008104B6" w:rsidP="008104B6">
      <w:pPr>
        <w:ind w:firstLine="709"/>
        <w:jc w:val="both"/>
        <w:rPr>
          <w:sz w:val="16"/>
          <w:szCs w:val="16"/>
        </w:rPr>
      </w:pPr>
      <w:r w:rsidRPr="00AF5EDE">
        <w:rPr>
          <w:sz w:val="16"/>
          <w:szCs w:val="16"/>
        </w:rPr>
        <w:t xml:space="preserve">При разработке образовательной программы высшего образования согласно требованиям </w:t>
      </w:r>
      <w:r w:rsidRPr="00AF5EDE">
        <w:rPr>
          <w:b/>
          <w:sz w:val="16"/>
          <w:szCs w:val="16"/>
        </w:rPr>
        <w:t>пункта 9 части 1 статьи 33, части 3 статьи 34</w:t>
      </w:r>
      <w:r w:rsidRPr="00AF5EDE">
        <w:rPr>
          <w:sz w:val="16"/>
          <w:szCs w:val="16"/>
        </w:rPr>
        <w:t xml:space="preserve"> Федерального закона Российской Федерации </w:t>
      </w:r>
      <w:r w:rsidRPr="00AF5EDE">
        <w:rPr>
          <w:b/>
          <w:sz w:val="16"/>
          <w:szCs w:val="16"/>
        </w:rPr>
        <w:t>от 29.12.2012 № 273-ФЗ</w:t>
      </w:r>
      <w:r w:rsidRPr="00AF5EDE">
        <w:rPr>
          <w:sz w:val="16"/>
          <w:szCs w:val="16"/>
        </w:rPr>
        <w:t xml:space="preserve"> «Об образовании в Российской Федерации»; </w:t>
      </w:r>
      <w:r w:rsidRPr="00AF5EDE">
        <w:rPr>
          <w:b/>
          <w:sz w:val="16"/>
          <w:szCs w:val="16"/>
        </w:rPr>
        <w:t>пункта 43</w:t>
      </w:r>
      <w:r w:rsidRPr="00AF5ED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125399" w:rsidRPr="00AF5EDE">
        <w:rPr>
          <w:sz w:val="16"/>
          <w:szCs w:val="16"/>
        </w:rPr>
        <w:t>7</w:t>
      </w:r>
      <w:r w:rsidRPr="00AF5EDE">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AF5EDE" w:rsidRDefault="007F4B97" w:rsidP="008F55B9">
      <w:pPr>
        <w:tabs>
          <w:tab w:val="left" w:pos="900"/>
        </w:tabs>
        <w:jc w:val="both"/>
        <w:rPr>
          <w:b/>
          <w:sz w:val="24"/>
          <w:szCs w:val="24"/>
        </w:rPr>
      </w:pPr>
    </w:p>
    <w:p w:rsidR="003A71E4" w:rsidRPr="00AF5EDE" w:rsidRDefault="007F4B97" w:rsidP="008F55B9">
      <w:pPr>
        <w:tabs>
          <w:tab w:val="left" w:pos="900"/>
        </w:tabs>
        <w:ind w:firstLine="709"/>
        <w:jc w:val="both"/>
        <w:rPr>
          <w:b/>
          <w:sz w:val="24"/>
          <w:szCs w:val="24"/>
        </w:rPr>
      </w:pPr>
      <w:r w:rsidRPr="00AF5EDE">
        <w:rPr>
          <w:b/>
          <w:sz w:val="24"/>
          <w:szCs w:val="24"/>
        </w:rPr>
        <w:t>5.</w:t>
      </w:r>
      <w:r w:rsidR="00114770" w:rsidRPr="00AF5EDE">
        <w:rPr>
          <w:b/>
          <w:sz w:val="24"/>
          <w:szCs w:val="24"/>
        </w:rPr>
        <w:t>3</w:t>
      </w:r>
      <w:r w:rsidRPr="00AF5EDE">
        <w:rPr>
          <w:b/>
          <w:sz w:val="24"/>
          <w:szCs w:val="24"/>
        </w:rPr>
        <w:t xml:space="preserve"> Содержание дисциплины</w:t>
      </w:r>
    </w:p>
    <w:p w:rsidR="001B5A1E" w:rsidRDefault="0059365A" w:rsidP="001B5A1E">
      <w:pPr>
        <w:ind w:right="162" w:firstLine="567"/>
        <w:jc w:val="both"/>
        <w:rPr>
          <w:sz w:val="24"/>
          <w:szCs w:val="24"/>
        </w:rPr>
      </w:pPr>
      <w:r w:rsidRPr="00AF5EDE">
        <w:rPr>
          <w:b/>
          <w:sz w:val="24"/>
          <w:szCs w:val="24"/>
        </w:rPr>
        <w:t xml:space="preserve">Тема </w:t>
      </w:r>
      <w:r w:rsidR="00A449F8" w:rsidRPr="00AF5EDE">
        <w:rPr>
          <w:b/>
          <w:sz w:val="24"/>
          <w:szCs w:val="24"/>
        </w:rPr>
        <w:t xml:space="preserve">№ </w:t>
      </w:r>
      <w:r w:rsidRPr="00AF5EDE">
        <w:rPr>
          <w:b/>
          <w:sz w:val="24"/>
          <w:szCs w:val="24"/>
        </w:rPr>
        <w:t>1.</w:t>
      </w:r>
      <w:r w:rsidRPr="00AF5EDE">
        <w:rPr>
          <w:sz w:val="24"/>
          <w:szCs w:val="24"/>
        </w:rPr>
        <w:t xml:space="preserve"> </w:t>
      </w:r>
      <w:r w:rsidR="00D45FE8" w:rsidRPr="00A91DDE">
        <w:rPr>
          <w:sz w:val="24"/>
          <w:szCs w:val="24"/>
        </w:rPr>
        <w:t>Введение. История развития латинского языка</w:t>
      </w:r>
      <w:r w:rsidR="00D45FE8">
        <w:rPr>
          <w:sz w:val="24"/>
          <w:szCs w:val="24"/>
        </w:rPr>
        <w:t>.</w:t>
      </w:r>
    </w:p>
    <w:p w:rsidR="0059365A" w:rsidRPr="00AF5EDE" w:rsidRDefault="0059365A" w:rsidP="001B5A1E">
      <w:pPr>
        <w:ind w:right="162" w:firstLine="567"/>
        <w:jc w:val="both"/>
        <w:rPr>
          <w:sz w:val="24"/>
          <w:szCs w:val="24"/>
        </w:rPr>
      </w:pPr>
      <w:r w:rsidRPr="001B5A1E">
        <w:rPr>
          <w:sz w:val="24"/>
          <w:szCs w:val="24"/>
        </w:rPr>
        <w:t>Латинский язык в семье индоевропейских языков.</w:t>
      </w:r>
      <w:r w:rsidR="001B5A1E">
        <w:rPr>
          <w:b/>
          <w:sz w:val="24"/>
          <w:szCs w:val="24"/>
        </w:rPr>
        <w:t xml:space="preserve"> </w:t>
      </w:r>
      <w:r w:rsidRPr="00AF5EDE">
        <w:rPr>
          <w:sz w:val="24"/>
          <w:szCs w:val="24"/>
        </w:rPr>
        <w:t>Основные этапы истории латинского языка. Роль народной латыни в формировании романских языков. Латинский язык как язык европейской культуры. Значение латинского языка в богословском образовании. Заимствования из латинского языка в славянских языках. Латинские заимствования в русском языке. Сравнительно-исторический метод в языкознании. Основные принципы этимологического исследования. Исконная и заимствованная лексика. Лексические и словообразовательные заимствования.</w:t>
      </w:r>
    </w:p>
    <w:p w:rsidR="001B5A1E" w:rsidRDefault="001B5A1E" w:rsidP="001B5A1E">
      <w:pPr>
        <w:ind w:right="162" w:firstLine="567"/>
        <w:jc w:val="both"/>
        <w:rPr>
          <w:b/>
          <w:sz w:val="24"/>
          <w:szCs w:val="24"/>
        </w:rPr>
      </w:pPr>
    </w:p>
    <w:p w:rsidR="001B5A1E" w:rsidRDefault="0059365A" w:rsidP="001B5A1E">
      <w:pPr>
        <w:ind w:right="162" w:firstLine="567"/>
        <w:jc w:val="both"/>
        <w:rPr>
          <w:sz w:val="24"/>
          <w:szCs w:val="24"/>
        </w:rPr>
      </w:pPr>
      <w:r w:rsidRPr="00AF5EDE">
        <w:rPr>
          <w:b/>
          <w:sz w:val="24"/>
          <w:szCs w:val="24"/>
        </w:rPr>
        <w:t xml:space="preserve">Тема </w:t>
      </w:r>
      <w:r w:rsidR="00A449F8" w:rsidRPr="00AF5EDE">
        <w:rPr>
          <w:b/>
          <w:sz w:val="24"/>
          <w:szCs w:val="24"/>
        </w:rPr>
        <w:t xml:space="preserve">№ </w:t>
      </w:r>
      <w:r w:rsidRPr="00AF5EDE">
        <w:rPr>
          <w:b/>
          <w:sz w:val="24"/>
          <w:szCs w:val="24"/>
        </w:rPr>
        <w:t>2</w:t>
      </w:r>
      <w:r w:rsidRPr="00AF5EDE">
        <w:rPr>
          <w:sz w:val="24"/>
          <w:szCs w:val="24"/>
        </w:rPr>
        <w:t xml:space="preserve">. </w:t>
      </w:r>
      <w:r w:rsidR="00D45FE8" w:rsidRPr="00A91DDE">
        <w:rPr>
          <w:sz w:val="24"/>
          <w:szCs w:val="24"/>
        </w:rPr>
        <w:t>Произношение гласных звуков. Дифтонги. Произношение согласных звуков, звукосочетаний.</w:t>
      </w:r>
    </w:p>
    <w:p w:rsidR="0059365A" w:rsidRPr="00AF5EDE" w:rsidRDefault="0059365A" w:rsidP="001B5A1E">
      <w:pPr>
        <w:ind w:right="162" w:firstLine="567"/>
        <w:jc w:val="both"/>
        <w:rPr>
          <w:sz w:val="24"/>
          <w:szCs w:val="24"/>
        </w:rPr>
      </w:pPr>
      <w:r w:rsidRPr="001B5A1E">
        <w:rPr>
          <w:sz w:val="24"/>
          <w:szCs w:val="24"/>
        </w:rPr>
        <w:t>Фонетика.</w:t>
      </w:r>
      <w:r w:rsidR="001B5A1E" w:rsidRPr="001B5A1E">
        <w:rPr>
          <w:sz w:val="24"/>
          <w:szCs w:val="24"/>
        </w:rPr>
        <w:t xml:space="preserve"> </w:t>
      </w:r>
      <w:r w:rsidRPr="00AF5EDE">
        <w:rPr>
          <w:sz w:val="24"/>
          <w:szCs w:val="24"/>
        </w:rPr>
        <w:t>Латинский алфавит. Использование прописных (заглавных) букв: в начале текста, в начале предложения, при написании имен собственных и производных от них существительных, прилагательных, наречий.</w:t>
      </w:r>
    </w:p>
    <w:p w:rsidR="0059365A" w:rsidRPr="00AF5EDE" w:rsidRDefault="0059365A" w:rsidP="001B5A1E">
      <w:pPr>
        <w:ind w:right="162" w:firstLine="567"/>
        <w:jc w:val="both"/>
        <w:rPr>
          <w:sz w:val="24"/>
          <w:szCs w:val="24"/>
        </w:rPr>
      </w:pPr>
      <w:r w:rsidRPr="00AF5EDE">
        <w:rPr>
          <w:sz w:val="24"/>
          <w:szCs w:val="24"/>
        </w:rPr>
        <w:t>Буквы, передающие гласные звуки: 1) простые гласные звуки a, o, u, e, i, y, существенно не отличающиеся в произношении от гласных русского языка; четкое произнесение гласного o во всех позициях, в отличие от русского литературного «аканья»; 2) дифтонги ae, oe, называемые нередко диграфами, au, eu, ei в словах deinde, deinceps; сравнение дифтонга oe с немецким ö (напр. hören «слышать»), французским eu в слове peuple «народ», английским ir в слове first «первый»; буквосочетания ae, oe могут обозначать два гласных (aë, oë).</w:t>
      </w:r>
    </w:p>
    <w:p w:rsidR="0059365A" w:rsidRPr="00AF5EDE" w:rsidRDefault="0059365A" w:rsidP="001B5A1E">
      <w:pPr>
        <w:ind w:right="162" w:firstLine="567"/>
        <w:jc w:val="both"/>
        <w:rPr>
          <w:sz w:val="24"/>
          <w:szCs w:val="24"/>
        </w:rPr>
      </w:pPr>
      <w:r w:rsidRPr="00AF5EDE">
        <w:rPr>
          <w:sz w:val="24"/>
          <w:szCs w:val="24"/>
        </w:rPr>
        <w:t>Буквы, передающие согласные звуки, произносимые в целом, как в русском языке, со следующими особенностями: 1) буква с, обозначающая в поздней латыни звуки «ц» (перед e, i, y и перед ae, oe, ei) и «к» в остальных случаях; 2) буква к, употребляемая в редких случаях, например, при написании слова Kalendae; 3) буква h, обозначающая звук, подобный немецкому h или русскому звуку, обозначаемому буквой г в междометиях «ага», «ого»; 4) l, произносимая полумягко, близко к русскому «ль»; 5) буква s, передающая звук «з» в интервокальном положении и звук «с» в остальных случаях; 6) буква х, обозначающая два согласных звука «кс»; 7) буква z, произносимая как «з» в заимствованиях из греческого языка. Звуковое значение буквенных сочетаний: 1) сочетание с «h»: сh, ph, th; rh; 2) буква q, употребляющаяся только в сочетании с u (qu); 3) сочетание su перед гласными; 4) сочетание ngu в положении перед гласными; 5) сочетание ti перед гласным и с предшествующими s, t, x.</w:t>
      </w:r>
    </w:p>
    <w:p w:rsidR="001B5A1E" w:rsidRDefault="001B5A1E" w:rsidP="001B5A1E">
      <w:pPr>
        <w:ind w:right="162" w:firstLine="567"/>
        <w:jc w:val="both"/>
        <w:rPr>
          <w:b/>
          <w:sz w:val="24"/>
          <w:szCs w:val="24"/>
        </w:rPr>
      </w:pPr>
    </w:p>
    <w:p w:rsidR="001B5A1E" w:rsidRDefault="0059365A" w:rsidP="001B5A1E">
      <w:pPr>
        <w:ind w:right="162" w:firstLine="567"/>
        <w:jc w:val="both"/>
        <w:rPr>
          <w:sz w:val="24"/>
          <w:szCs w:val="24"/>
        </w:rPr>
      </w:pPr>
      <w:r w:rsidRPr="00AF5EDE">
        <w:rPr>
          <w:b/>
          <w:sz w:val="24"/>
          <w:szCs w:val="24"/>
        </w:rPr>
        <w:t>Тема</w:t>
      </w:r>
      <w:r w:rsidR="00A449F8" w:rsidRPr="00AF5EDE">
        <w:rPr>
          <w:b/>
          <w:sz w:val="24"/>
          <w:szCs w:val="24"/>
        </w:rPr>
        <w:t xml:space="preserve"> №</w:t>
      </w:r>
      <w:r w:rsidRPr="00AF5EDE">
        <w:rPr>
          <w:b/>
          <w:sz w:val="24"/>
          <w:szCs w:val="24"/>
        </w:rPr>
        <w:t xml:space="preserve"> 3.</w:t>
      </w:r>
      <w:r w:rsidRPr="00AF5EDE">
        <w:rPr>
          <w:sz w:val="24"/>
          <w:szCs w:val="24"/>
        </w:rPr>
        <w:t xml:space="preserve"> </w:t>
      </w:r>
      <w:r w:rsidR="00D45FE8" w:rsidRPr="00A91DDE">
        <w:rPr>
          <w:sz w:val="24"/>
          <w:szCs w:val="24"/>
        </w:rPr>
        <w:t xml:space="preserve">Правила ударения. Долгота и краткость гласных. </w:t>
      </w:r>
      <w:r w:rsidR="00D45FE8" w:rsidRPr="00A91DDE">
        <w:rPr>
          <w:sz w:val="24"/>
          <w:szCs w:val="24"/>
        </w:rPr>
        <w:br/>
        <w:t>Принципы словообразования.</w:t>
      </w:r>
    </w:p>
    <w:p w:rsidR="0059365A" w:rsidRPr="00AF5EDE" w:rsidRDefault="0059365A" w:rsidP="001B5A1E">
      <w:pPr>
        <w:ind w:right="162" w:firstLine="567"/>
        <w:jc w:val="both"/>
        <w:rPr>
          <w:sz w:val="24"/>
          <w:szCs w:val="24"/>
        </w:rPr>
      </w:pPr>
      <w:r w:rsidRPr="001B5A1E">
        <w:rPr>
          <w:sz w:val="24"/>
          <w:szCs w:val="24"/>
        </w:rPr>
        <w:t xml:space="preserve">Правила ударения. </w:t>
      </w:r>
      <w:r w:rsidRPr="00AF5EDE">
        <w:rPr>
          <w:sz w:val="24"/>
          <w:szCs w:val="24"/>
        </w:rPr>
        <w:t xml:space="preserve">Ударными могут быть лишь 2-ой и 3-ий слог от конца слова. Второй слог ударен, если он долог; если второй слог краток, ударение переносится на третий слог от конца. Для определения количества гласного 2-го слога от конца слова имеются правила: 1)слог долог, если он образован дифтонгом или является закрытым, в том числе в случаях типа saxum «скала»; 2) слог краток, если за ним следует другой гласный или h; в большинстве случаев гласный слога краток, если после него находятся сочетания </w:t>
      </w:r>
      <w:r w:rsidRPr="00AF5EDE">
        <w:rPr>
          <w:sz w:val="24"/>
          <w:szCs w:val="24"/>
        </w:rPr>
        <w:lastRenderedPageBreak/>
        <w:t>ch, ph, th, rh или сочетания смычного (взрывного) согласного с плавным r или l. Если после гласного следует один согласный звук, то гласный может быть либо долгим, либо кратким. Определять его длительность необходимо по словарю и отмечать этот признак гласного в своих записях.</w:t>
      </w:r>
    </w:p>
    <w:p w:rsidR="0059365A" w:rsidRPr="00AF5EDE" w:rsidRDefault="0059365A" w:rsidP="001B5A1E">
      <w:pPr>
        <w:ind w:right="162" w:firstLine="567"/>
        <w:jc w:val="both"/>
        <w:rPr>
          <w:sz w:val="24"/>
          <w:szCs w:val="24"/>
        </w:rPr>
      </w:pPr>
      <w:r w:rsidRPr="00AF5EDE">
        <w:rPr>
          <w:sz w:val="24"/>
          <w:szCs w:val="24"/>
        </w:rPr>
        <w:t>Явление ротацизма в латинском языке.</w:t>
      </w:r>
    </w:p>
    <w:p w:rsidR="001B5A1E" w:rsidRDefault="001B5A1E" w:rsidP="001B5A1E">
      <w:pPr>
        <w:ind w:right="162" w:firstLine="567"/>
        <w:jc w:val="both"/>
        <w:rPr>
          <w:b/>
          <w:sz w:val="24"/>
          <w:szCs w:val="24"/>
        </w:rPr>
      </w:pPr>
    </w:p>
    <w:p w:rsidR="001B5A1E" w:rsidRDefault="00A103E1" w:rsidP="001B5A1E">
      <w:pPr>
        <w:ind w:right="162" w:firstLine="567"/>
        <w:jc w:val="both"/>
        <w:rPr>
          <w:sz w:val="24"/>
          <w:szCs w:val="24"/>
        </w:rPr>
      </w:pPr>
      <w:r w:rsidRPr="00AF5EDE">
        <w:rPr>
          <w:b/>
          <w:sz w:val="24"/>
          <w:szCs w:val="24"/>
        </w:rPr>
        <w:t>Тема № 4</w:t>
      </w:r>
      <w:r w:rsidRPr="00AF5EDE">
        <w:rPr>
          <w:sz w:val="24"/>
          <w:szCs w:val="24"/>
        </w:rPr>
        <w:t xml:space="preserve">. </w:t>
      </w:r>
      <w:r w:rsidR="00D45FE8" w:rsidRPr="00A91DDE">
        <w:rPr>
          <w:sz w:val="24"/>
          <w:szCs w:val="24"/>
        </w:rPr>
        <w:t>Бинарная номенклатура. Согласованное, несогласованное определение.</w:t>
      </w:r>
    </w:p>
    <w:p w:rsidR="00A103E1" w:rsidRPr="00AF5EDE" w:rsidRDefault="00A103E1" w:rsidP="001B5A1E">
      <w:pPr>
        <w:ind w:right="162" w:firstLine="567"/>
        <w:jc w:val="both"/>
        <w:rPr>
          <w:sz w:val="24"/>
          <w:szCs w:val="24"/>
        </w:rPr>
      </w:pPr>
      <w:r w:rsidRPr="001B5A1E">
        <w:rPr>
          <w:sz w:val="24"/>
          <w:szCs w:val="24"/>
        </w:rPr>
        <w:t>Согласованное, несогласованное определение.</w:t>
      </w:r>
      <w:r w:rsidRPr="00AF5EDE">
        <w:rPr>
          <w:sz w:val="24"/>
          <w:szCs w:val="24"/>
        </w:rPr>
        <w:t xml:space="preserve"> </w:t>
      </w:r>
      <w:r w:rsidR="001B5A1E">
        <w:rPr>
          <w:sz w:val="24"/>
          <w:szCs w:val="24"/>
        </w:rPr>
        <w:t xml:space="preserve"> </w:t>
      </w:r>
      <w:r w:rsidRPr="00AF5EDE">
        <w:rPr>
          <w:sz w:val="24"/>
          <w:szCs w:val="24"/>
        </w:rPr>
        <w:t>Две группы прилагательных. Принципы</w:t>
      </w:r>
      <w:r w:rsidR="001B5A1E">
        <w:rPr>
          <w:sz w:val="24"/>
          <w:szCs w:val="24"/>
        </w:rPr>
        <w:t xml:space="preserve"> </w:t>
      </w:r>
      <w:r w:rsidRPr="00AF5EDE">
        <w:rPr>
          <w:sz w:val="24"/>
          <w:szCs w:val="24"/>
        </w:rPr>
        <w:t>согласования прилагательных с существительными пяти склонений в формах именительного падежа единственного числа. Согласованное определение.</w:t>
      </w:r>
      <w:r w:rsidR="00C62618" w:rsidRPr="00AF5EDE">
        <w:rPr>
          <w:sz w:val="24"/>
          <w:szCs w:val="24"/>
        </w:rPr>
        <w:t xml:space="preserve"> </w:t>
      </w:r>
      <w:r w:rsidRPr="00AF5EDE">
        <w:rPr>
          <w:sz w:val="24"/>
          <w:szCs w:val="24"/>
        </w:rPr>
        <w:t>Склонение I и II группы прилагательных</w:t>
      </w:r>
    </w:p>
    <w:p w:rsidR="001B5A1E" w:rsidRDefault="001B5A1E" w:rsidP="001B5A1E">
      <w:pPr>
        <w:ind w:right="162" w:firstLine="567"/>
        <w:jc w:val="both"/>
        <w:rPr>
          <w:b/>
          <w:sz w:val="24"/>
          <w:szCs w:val="24"/>
        </w:rPr>
      </w:pPr>
    </w:p>
    <w:p w:rsidR="001B5A1E" w:rsidRDefault="0059365A" w:rsidP="001B5A1E">
      <w:pPr>
        <w:ind w:right="162" w:firstLine="567"/>
        <w:jc w:val="both"/>
        <w:rPr>
          <w:sz w:val="24"/>
          <w:szCs w:val="24"/>
        </w:rPr>
      </w:pPr>
      <w:r w:rsidRPr="00AF5EDE">
        <w:rPr>
          <w:b/>
          <w:sz w:val="24"/>
          <w:szCs w:val="24"/>
        </w:rPr>
        <w:t xml:space="preserve">Тема </w:t>
      </w:r>
      <w:r w:rsidR="00A103E1" w:rsidRPr="00AF5EDE">
        <w:rPr>
          <w:b/>
          <w:sz w:val="24"/>
          <w:szCs w:val="24"/>
        </w:rPr>
        <w:t xml:space="preserve">№ </w:t>
      </w:r>
      <w:r w:rsidRPr="00AF5EDE">
        <w:rPr>
          <w:b/>
          <w:sz w:val="24"/>
          <w:szCs w:val="24"/>
        </w:rPr>
        <w:t>5</w:t>
      </w:r>
      <w:r w:rsidRPr="00AF5EDE">
        <w:rPr>
          <w:sz w:val="24"/>
          <w:szCs w:val="24"/>
        </w:rPr>
        <w:t xml:space="preserve">. </w:t>
      </w:r>
      <w:r w:rsidR="00D45FE8" w:rsidRPr="00A91DDE">
        <w:rPr>
          <w:sz w:val="24"/>
          <w:szCs w:val="24"/>
        </w:rPr>
        <w:t>Лексический и грамматический минимум латинского языка.</w:t>
      </w:r>
    </w:p>
    <w:p w:rsidR="0059365A" w:rsidRPr="00AF5EDE" w:rsidRDefault="0059365A" w:rsidP="001B5A1E">
      <w:pPr>
        <w:ind w:right="162" w:firstLine="567"/>
        <w:jc w:val="both"/>
        <w:rPr>
          <w:sz w:val="24"/>
          <w:szCs w:val="24"/>
        </w:rPr>
      </w:pPr>
      <w:r w:rsidRPr="001B5A1E">
        <w:rPr>
          <w:sz w:val="24"/>
          <w:szCs w:val="24"/>
        </w:rPr>
        <w:t>Лексическое богатство латинского языка.</w:t>
      </w:r>
      <w:r w:rsidRPr="001B5A1E">
        <w:rPr>
          <w:b/>
          <w:sz w:val="24"/>
          <w:szCs w:val="24"/>
        </w:rPr>
        <w:t xml:space="preserve"> </w:t>
      </w:r>
      <w:r w:rsidR="001B5A1E">
        <w:rPr>
          <w:b/>
          <w:sz w:val="24"/>
          <w:szCs w:val="24"/>
        </w:rPr>
        <w:t xml:space="preserve"> </w:t>
      </w:r>
      <w:r w:rsidRPr="00AF5EDE">
        <w:rPr>
          <w:sz w:val="24"/>
          <w:szCs w:val="24"/>
        </w:rPr>
        <w:t>Различные способы усвоения латинской лексики и терминологии новыми языками. Латинские поговорки и крылатые выражения.</w:t>
      </w:r>
    </w:p>
    <w:p w:rsidR="001B5A1E" w:rsidRDefault="001B5A1E" w:rsidP="001B5A1E">
      <w:pPr>
        <w:ind w:right="162" w:firstLine="567"/>
        <w:jc w:val="both"/>
        <w:rPr>
          <w:b/>
          <w:sz w:val="24"/>
          <w:szCs w:val="24"/>
        </w:rPr>
      </w:pPr>
    </w:p>
    <w:p w:rsidR="001B5A1E" w:rsidRDefault="0059365A" w:rsidP="001B5A1E">
      <w:pPr>
        <w:ind w:right="162" w:firstLine="567"/>
        <w:jc w:val="both"/>
        <w:rPr>
          <w:b/>
          <w:sz w:val="24"/>
          <w:szCs w:val="24"/>
        </w:rPr>
      </w:pPr>
      <w:r w:rsidRPr="00AF5EDE">
        <w:rPr>
          <w:b/>
          <w:sz w:val="24"/>
          <w:szCs w:val="24"/>
        </w:rPr>
        <w:t>Тема</w:t>
      </w:r>
      <w:r w:rsidR="00A103E1" w:rsidRPr="00AF5EDE">
        <w:rPr>
          <w:b/>
          <w:sz w:val="24"/>
          <w:szCs w:val="24"/>
        </w:rPr>
        <w:t xml:space="preserve"> №</w:t>
      </w:r>
      <w:r w:rsidRPr="00AF5EDE">
        <w:rPr>
          <w:b/>
          <w:sz w:val="24"/>
          <w:szCs w:val="24"/>
        </w:rPr>
        <w:t xml:space="preserve"> 6.</w:t>
      </w:r>
      <w:r w:rsidR="00D45FE8">
        <w:rPr>
          <w:b/>
          <w:sz w:val="24"/>
          <w:szCs w:val="24"/>
        </w:rPr>
        <w:t xml:space="preserve"> </w:t>
      </w:r>
      <w:r w:rsidR="00D45FE8" w:rsidRPr="00A91DDE">
        <w:rPr>
          <w:sz w:val="24"/>
          <w:szCs w:val="24"/>
        </w:rPr>
        <w:t>Основные характеристики имен существительных, прилагательных, глаголов, причастий.</w:t>
      </w:r>
    </w:p>
    <w:p w:rsidR="0059365A" w:rsidRPr="00AF5EDE" w:rsidRDefault="0059365A" w:rsidP="001B5A1E">
      <w:pPr>
        <w:ind w:right="162" w:firstLine="567"/>
        <w:jc w:val="both"/>
        <w:rPr>
          <w:sz w:val="24"/>
          <w:szCs w:val="24"/>
        </w:rPr>
      </w:pPr>
      <w:r w:rsidRPr="00AF5EDE">
        <w:rPr>
          <w:sz w:val="24"/>
          <w:szCs w:val="24"/>
        </w:rPr>
        <w:t xml:space="preserve"> Общее представление о морфологической системе, характерной для индоевропейского языка. Грамматические категории. Понятие о продуктивной и непродуктивной грамматической категории. Представление об эволюции грамматических категорий в языке.</w:t>
      </w:r>
    </w:p>
    <w:p w:rsidR="0059365A" w:rsidRPr="00AF5EDE" w:rsidRDefault="0059365A" w:rsidP="001B5A1E">
      <w:pPr>
        <w:ind w:right="162" w:firstLine="567"/>
        <w:jc w:val="both"/>
        <w:rPr>
          <w:sz w:val="24"/>
          <w:szCs w:val="24"/>
        </w:rPr>
      </w:pPr>
      <w:r w:rsidRPr="00AF5EDE">
        <w:rPr>
          <w:sz w:val="24"/>
          <w:szCs w:val="24"/>
        </w:rPr>
        <w:t>Общее представление о морфологической системе латинского языка. Части речи. Грамматические категории. Сопоставление русской и латинской грамматической системы (в случае необходимости / возможности: сопоставление с грамматической системой изучаемого языка). Латинская грамматическая терминология.</w:t>
      </w:r>
    </w:p>
    <w:p w:rsidR="001B5A1E" w:rsidRDefault="001B5A1E" w:rsidP="001B5A1E">
      <w:pPr>
        <w:ind w:right="162" w:firstLine="567"/>
        <w:jc w:val="both"/>
        <w:rPr>
          <w:b/>
          <w:sz w:val="24"/>
          <w:szCs w:val="24"/>
        </w:rPr>
      </w:pPr>
    </w:p>
    <w:p w:rsidR="001B5A1E" w:rsidRDefault="0059365A" w:rsidP="001B5A1E">
      <w:pPr>
        <w:ind w:right="162" w:firstLine="567"/>
        <w:jc w:val="both"/>
        <w:rPr>
          <w:b/>
          <w:sz w:val="24"/>
          <w:szCs w:val="24"/>
        </w:rPr>
      </w:pPr>
      <w:r w:rsidRPr="00AF5EDE">
        <w:rPr>
          <w:b/>
          <w:sz w:val="24"/>
          <w:szCs w:val="24"/>
        </w:rPr>
        <w:t xml:space="preserve">Тема </w:t>
      </w:r>
      <w:r w:rsidR="00A103E1" w:rsidRPr="00AF5EDE">
        <w:rPr>
          <w:b/>
          <w:sz w:val="24"/>
          <w:szCs w:val="24"/>
        </w:rPr>
        <w:t>№</w:t>
      </w:r>
      <w:r w:rsidR="001B5A1E">
        <w:rPr>
          <w:b/>
          <w:sz w:val="24"/>
          <w:szCs w:val="24"/>
        </w:rPr>
        <w:t xml:space="preserve"> </w:t>
      </w:r>
      <w:r w:rsidRPr="00AF5EDE">
        <w:rPr>
          <w:b/>
          <w:sz w:val="24"/>
          <w:szCs w:val="24"/>
        </w:rPr>
        <w:t>7.</w:t>
      </w:r>
      <w:r w:rsidR="00D45FE8">
        <w:rPr>
          <w:b/>
          <w:sz w:val="24"/>
          <w:szCs w:val="24"/>
        </w:rPr>
        <w:t xml:space="preserve"> </w:t>
      </w:r>
      <w:r w:rsidR="00D45FE8" w:rsidRPr="00A91DDE">
        <w:rPr>
          <w:sz w:val="24"/>
          <w:szCs w:val="24"/>
        </w:rPr>
        <w:t>Основные характеристики числительных, местоимений.</w:t>
      </w:r>
    </w:p>
    <w:p w:rsidR="0059365A" w:rsidRPr="00AF5EDE" w:rsidRDefault="0059365A" w:rsidP="001B5A1E">
      <w:pPr>
        <w:ind w:right="162" w:firstLine="567"/>
        <w:jc w:val="both"/>
        <w:rPr>
          <w:sz w:val="24"/>
          <w:szCs w:val="24"/>
        </w:rPr>
      </w:pPr>
      <w:r w:rsidRPr="00AF5EDE">
        <w:rPr>
          <w:sz w:val="24"/>
          <w:szCs w:val="24"/>
        </w:rPr>
        <w:t>Числительные. Количественные и порядковые числительные. Способы образования количественных числительных: числительные основные, производные и составные. Способы образования порядковых числительных: обратить внимание на соотношение основ количественных и порядковых числительных. Особенности склонения некоторых количественных числительных. Изменение порядковых числительных по I-II склонению.</w:t>
      </w:r>
    </w:p>
    <w:p w:rsidR="0059365A" w:rsidRPr="00AF5EDE" w:rsidRDefault="0059365A" w:rsidP="001B5A1E">
      <w:pPr>
        <w:ind w:right="162" w:firstLine="567"/>
        <w:jc w:val="both"/>
        <w:rPr>
          <w:sz w:val="24"/>
          <w:szCs w:val="24"/>
        </w:rPr>
      </w:pPr>
      <w:r w:rsidRPr="00AF5EDE">
        <w:rPr>
          <w:sz w:val="24"/>
          <w:szCs w:val="24"/>
        </w:rPr>
        <w:t>Обратить внимание на атрибутивный характер количественных и порядковых числительных, на отсутствие влияния количественных числительных на падеж существительных, как это бывает в русском языке (ср. quinque verba, а по-русски «пять слов»). В составных порядковых числительных каждый элемент имеет форму порядкового числительного в отличие от русского языка. Сравнить количественные числительные первого десятка с русскими (немецкими, английскими). Выучить римские цифры. Местоимения вопросительные, относительные, определительные, неопределенные, отрицательные. Местоименные прилагательные.</w:t>
      </w:r>
    </w:p>
    <w:p w:rsidR="0059365A" w:rsidRPr="00AF5EDE" w:rsidRDefault="0059365A" w:rsidP="001B5A1E">
      <w:pPr>
        <w:ind w:right="162" w:firstLine="567"/>
        <w:jc w:val="both"/>
        <w:rPr>
          <w:sz w:val="24"/>
          <w:szCs w:val="24"/>
        </w:rPr>
      </w:pPr>
      <w:r w:rsidRPr="00AF5EDE">
        <w:rPr>
          <w:sz w:val="24"/>
          <w:szCs w:val="24"/>
        </w:rPr>
        <w:t>Вопросительные и относительные местоимения, их склонение. Отрицательные местоимения, неопределенные местоимения, их склонение. Местоименные прилагательные, их падежные особенности в генитиве и дативе ед. ч.</w:t>
      </w:r>
    </w:p>
    <w:p w:rsidR="001B5A1E" w:rsidRDefault="001B5A1E" w:rsidP="001B5A1E">
      <w:pPr>
        <w:ind w:right="162" w:firstLine="567"/>
        <w:jc w:val="both"/>
        <w:rPr>
          <w:b/>
          <w:sz w:val="24"/>
          <w:szCs w:val="24"/>
        </w:rPr>
      </w:pPr>
    </w:p>
    <w:p w:rsidR="001B5A1E" w:rsidRDefault="00F0326A" w:rsidP="001B5A1E">
      <w:pPr>
        <w:ind w:right="162" w:firstLine="567"/>
        <w:jc w:val="both"/>
        <w:rPr>
          <w:sz w:val="24"/>
          <w:szCs w:val="24"/>
        </w:rPr>
      </w:pPr>
      <w:r w:rsidRPr="00AF5EDE">
        <w:rPr>
          <w:b/>
          <w:sz w:val="24"/>
          <w:szCs w:val="24"/>
        </w:rPr>
        <w:t xml:space="preserve">Тема № </w:t>
      </w:r>
      <w:r w:rsidR="001B5A1E">
        <w:rPr>
          <w:b/>
          <w:sz w:val="24"/>
          <w:szCs w:val="24"/>
        </w:rPr>
        <w:t xml:space="preserve"> </w:t>
      </w:r>
      <w:r w:rsidRPr="00AF5EDE">
        <w:rPr>
          <w:b/>
          <w:sz w:val="24"/>
          <w:szCs w:val="24"/>
        </w:rPr>
        <w:t>8.</w:t>
      </w:r>
      <w:r w:rsidRPr="00AF5EDE">
        <w:rPr>
          <w:sz w:val="24"/>
          <w:szCs w:val="24"/>
        </w:rPr>
        <w:t xml:space="preserve"> </w:t>
      </w:r>
      <w:r w:rsidR="00D45FE8" w:rsidRPr="00A91DDE">
        <w:rPr>
          <w:sz w:val="24"/>
          <w:szCs w:val="24"/>
        </w:rPr>
        <w:t>Управление предлогов.</w:t>
      </w:r>
    </w:p>
    <w:p w:rsidR="00F0326A" w:rsidRPr="00AF5EDE" w:rsidRDefault="00F0326A" w:rsidP="001B5A1E">
      <w:pPr>
        <w:ind w:right="162" w:firstLine="567"/>
        <w:jc w:val="both"/>
        <w:rPr>
          <w:sz w:val="24"/>
          <w:szCs w:val="24"/>
        </w:rPr>
      </w:pPr>
      <w:r w:rsidRPr="00AF5EDE">
        <w:rPr>
          <w:sz w:val="24"/>
          <w:szCs w:val="24"/>
        </w:rPr>
        <w:t>Управление предлогов. Послелоги сausā и gratiā. Союзы.</w:t>
      </w:r>
    </w:p>
    <w:p w:rsidR="00F0326A" w:rsidRPr="00AF5EDE" w:rsidRDefault="00F0326A" w:rsidP="001B5A1E">
      <w:pPr>
        <w:ind w:right="162" w:firstLine="567"/>
        <w:jc w:val="both"/>
        <w:rPr>
          <w:sz w:val="24"/>
          <w:szCs w:val="24"/>
        </w:rPr>
      </w:pPr>
      <w:r w:rsidRPr="00AF5EDE">
        <w:rPr>
          <w:sz w:val="24"/>
          <w:szCs w:val="24"/>
        </w:rPr>
        <w:t>Сочинительные и подчинительные союзы, частицы. Словосложение</w:t>
      </w:r>
      <w:r w:rsidRPr="00AF5EDE">
        <w:rPr>
          <w:sz w:val="24"/>
          <w:szCs w:val="24"/>
          <w:lang w:val="en-US"/>
        </w:rPr>
        <w:t xml:space="preserve">. </w:t>
      </w:r>
      <w:r w:rsidRPr="00AF5EDE">
        <w:rPr>
          <w:sz w:val="24"/>
          <w:szCs w:val="24"/>
        </w:rPr>
        <w:t>Префиксы</w:t>
      </w:r>
      <w:r w:rsidRPr="00AF5EDE">
        <w:rPr>
          <w:sz w:val="24"/>
          <w:szCs w:val="24"/>
          <w:lang w:val="en-US"/>
        </w:rPr>
        <w:t xml:space="preserve">: a-, abs-, ab, ad-, con-, de-, e-, ex-, in-, ob-, per-, prae-, pro-, sub-, trans-, re-, dis. </w:t>
      </w:r>
      <w:r w:rsidRPr="00AF5EDE">
        <w:rPr>
          <w:sz w:val="24"/>
          <w:szCs w:val="24"/>
        </w:rPr>
        <w:t>Суффиксы, обозначающие действующее лицо, -(t)or, -(s)or, действие и состояние -(t)io, -(s)io; состояние -or.</w:t>
      </w:r>
    </w:p>
    <w:p w:rsidR="001B5A1E" w:rsidRDefault="001B5A1E" w:rsidP="001B5A1E">
      <w:pPr>
        <w:ind w:right="162" w:firstLine="567"/>
        <w:jc w:val="both"/>
        <w:rPr>
          <w:sz w:val="24"/>
          <w:szCs w:val="24"/>
        </w:rPr>
      </w:pPr>
      <w:r>
        <w:rPr>
          <w:b/>
          <w:sz w:val="24"/>
          <w:szCs w:val="24"/>
        </w:rPr>
        <w:t xml:space="preserve"> </w:t>
      </w:r>
      <w:r w:rsidR="0059365A" w:rsidRPr="00AF5EDE">
        <w:rPr>
          <w:b/>
          <w:sz w:val="24"/>
          <w:szCs w:val="24"/>
        </w:rPr>
        <w:t xml:space="preserve">Тема </w:t>
      </w:r>
      <w:r w:rsidR="00A103E1" w:rsidRPr="00AF5EDE">
        <w:rPr>
          <w:b/>
          <w:sz w:val="24"/>
          <w:szCs w:val="24"/>
        </w:rPr>
        <w:t xml:space="preserve">№ </w:t>
      </w:r>
      <w:r w:rsidR="0059365A" w:rsidRPr="00AF5EDE">
        <w:rPr>
          <w:b/>
          <w:sz w:val="24"/>
          <w:szCs w:val="24"/>
        </w:rPr>
        <w:t>9.</w:t>
      </w:r>
      <w:r w:rsidR="0059365A" w:rsidRPr="00AF5EDE">
        <w:rPr>
          <w:sz w:val="24"/>
          <w:szCs w:val="24"/>
        </w:rPr>
        <w:t xml:space="preserve"> </w:t>
      </w:r>
      <w:r w:rsidR="00D45FE8" w:rsidRPr="00A91DDE">
        <w:rPr>
          <w:spacing w:val="-2"/>
          <w:sz w:val="24"/>
          <w:szCs w:val="24"/>
        </w:rPr>
        <w:t>Склонение имен существительных</w:t>
      </w:r>
    </w:p>
    <w:p w:rsidR="0059365A" w:rsidRPr="00AF5EDE" w:rsidRDefault="0059365A" w:rsidP="001B5A1E">
      <w:pPr>
        <w:ind w:right="162" w:firstLine="567"/>
        <w:jc w:val="both"/>
        <w:rPr>
          <w:sz w:val="24"/>
          <w:szCs w:val="24"/>
        </w:rPr>
      </w:pPr>
      <w:r w:rsidRPr="00AF5EDE">
        <w:rPr>
          <w:sz w:val="24"/>
          <w:szCs w:val="24"/>
        </w:rPr>
        <w:lastRenderedPageBreak/>
        <w:t>Общие сведения о грамматических категориях имени: 3 рода, 2 числа, 6 падежей, составляющих систему латинского склонения.</w:t>
      </w:r>
    </w:p>
    <w:p w:rsidR="0059365A" w:rsidRPr="00AF5EDE" w:rsidRDefault="0059365A" w:rsidP="001B5A1E">
      <w:pPr>
        <w:ind w:right="162" w:firstLine="567"/>
        <w:jc w:val="both"/>
        <w:rPr>
          <w:sz w:val="24"/>
          <w:szCs w:val="24"/>
        </w:rPr>
      </w:pPr>
      <w:r w:rsidRPr="00AF5EDE">
        <w:rPr>
          <w:sz w:val="24"/>
          <w:szCs w:val="24"/>
        </w:rPr>
        <w:tab/>
        <w:t xml:space="preserve">Общая характеристика пяти латинских склонений. Разделение существительных на пять латинских склонений в соответствии с характером их исторической (индоевропейской) основы. Практический способ определения склонения существительных по окончанию родительного падежа единственного числа. Словарные формы существительного и необходимость запоминания двух его словоформ. </w:t>
      </w:r>
    </w:p>
    <w:p w:rsidR="0059365A" w:rsidRPr="00AF5EDE" w:rsidRDefault="0059365A" w:rsidP="001B5A1E">
      <w:pPr>
        <w:ind w:right="162" w:firstLine="567"/>
        <w:jc w:val="both"/>
        <w:rPr>
          <w:sz w:val="24"/>
          <w:szCs w:val="24"/>
        </w:rPr>
      </w:pPr>
      <w:r w:rsidRPr="00AF5EDE">
        <w:rPr>
          <w:sz w:val="24"/>
          <w:szCs w:val="24"/>
        </w:rPr>
        <w:tab/>
        <w:t>1 склонение. Историческая основа на [a]. Род существительных 1 склонения. Падежные окончания к началу классического периода.</w:t>
      </w:r>
    </w:p>
    <w:p w:rsidR="0059365A" w:rsidRPr="00AF5EDE" w:rsidRDefault="0059365A" w:rsidP="001B5A1E">
      <w:pPr>
        <w:ind w:right="162" w:firstLine="567"/>
        <w:jc w:val="both"/>
        <w:rPr>
          <w:sz w:val="24"/>
          <w:szCs w:val="24"/>
        </w:rPr>
      </w:pPr>
      <w:r w:rsidRPr="00AF5EDE">
        <w:rPr>
          <w:sz w:val="24"/>
          <w:szCs w:val="24"/>
        </w:rPr>
        <w:tab/>
        <w:t>2 склонение. Историческая основа на [o]. Род существительных 2 склонения. Падежные окончания к началу классического периода. Необходимость определять основу слов мужского рода на -er из формы родительного падежа единственного числа. Особенности склонения слов среднего рода. Различия в образовании формы звательного падежа единственного числа.</w:t>
      </w:r>
    </w:p>
    <w:p w:rsidR="0059365A" w:rsidRPr="00AF5EDE" w:rsidRDefault="0059365A" w:rsidP="001B5A1E">
      <w:pPr>
        <w:ind w:right="162" w:firstLine="567"/>
        <w:jc w:val="both"/>
        <w:rPr>
          <w:sz w:val="24"/>
          <w:szCs w:val="24"/>
        </w:rPr>
      </w:pPr>
      <w:r w:rsidRPr="00AF5EDE">
        <w:rPr>
          <w:sz w:val="24"/>
          <w:szCs w:val="24"/>
        </w:rPr>
        <w:tab/>
        <w:t>3 склонение. Историческая основа на согласный звук или на [i] краткое. Согласный, гласный и смешанный типы 3 склонения. Род существительных 3 склонения. Падежные окончания к началу классического периода. Сигматический и асигматический номинатив. Необходимость определять основу слова из формы родительного падежа единственного числа. Особенности склонения слов среднего рода. Неправильно склоняемые существительные vis, bos, Juppiter.</w:t>
      </w:r>
    </w:p>
    <w:p w:rsidR="0059365A" w:rsidRPr="00AF5EDE" w:rsidRDefault="0059365A" w:rsidP="001B5A1E">
      <w:pPr>
        <w:ind w:right="162" w:firstLine="567"/>
        <w:jc w:val="both"/>
        <w:rPr>
          <w:sz w:val="24"/>
          <w:szCs w:val="24"/>
        </w:rPr>
      </w:pPr>
      <w:r w:rsidRPr="00AF5EDE">
        <w:rPr>
          <w:sz w:val="24"/>
          <w:szCs w:val="24"/>
        </w:rPr>
        <w:tab/>
        <w:t>4 склонение. Историческая основа на [u]. Род существительных 4 склонения. Неправильно склоняемое существительное domus.</w:t>
      </w:r>
    </w:p>
    <w:p w:rsidR="0059365A" w:rsidRPr="00AF5EDE" w:rsidRDefault="0059365A" w:rsidP="001B5A1E">
      <w:pPr>
        <w:ind w:right="162" w:firstLine="567"/>
        <w:jc w:val="both"/>
        <w:rPr>
          <w:sz w:val="24"/>
          <w:szCs w:val="24"/>
        </w:rPr>
      </w:pPr>
      <w:r w:rsidRPr="00AF5EDE">
        <w:rPr>
          <w:sz w:val="24"/>
          <w:szCs w:val="24"/>
        </w:rPr>
        <w:tab/>
        <w:t>5 склонение. Историческая основа на [e]. Род существительных 5 склонения. Падежные окончания к началу классического периода. Особенности употребления существительных dies и res.</w:t>
      </w:r>
    </w:p>
    <w:p w:rsidR="001B5A1E" w:rsidRDefault="001B5A1E" w:rsidP="001B5A1E">
      <w:pPr>
        <w:ind w:right="162" w:firstLine="567"/>
        <w:jc w:val="both"/>
        <w:rPr>
          <w:b/>
          <w:sz w:val="24"/>
          <w:szCs w:val="24"/>
        </w:rPr>
      </w:pPr>
    </w:p>
    <w:p w:rsidR="001B5A1E" w:rsidRDefault="0059365A" w:rsidP="001B5A1E">
      <w:pPr>
        <w:ind w:right="162" w:firstLine="567"/>
        <w:jc w:val="both"/>
        <w:rPr>
          <w:b/>
          <w:sz w:val="24"/>
          <w:szCs w:val="24"/>
        </w:rPr>
      </w:pPr>
      <w:r w:rsidRPr="00AF5EDE">
        <w:rPr>
          <w:b/>
          <w:sz w:val="24"/>
          <w:szCs w:val="24"/>
        </w:rPr>
        <w:t xml:space="preserve">Тема </w:t>
      </w:r>
      <w:r w:rsidR="00A103E1" w:rsidRPr="00AF5EDE">
        <w:rPr>
          <w:b/>
          <w:sz w:val="24"/>
          <w:szCs w:val="24"/>
        </w:rPr>
        <w:t xml:space="preserve">№ </w:t>
      </w:r>
      <w:r w:rsidRPr="00AF5EDE">
        <w:rPr>
          <w:b/>
          <w:sz w:val="24"/>
          <w:szCs w:val="24"/>
        </w:rPr>
        <w:t>10</w:t>
      </w:r>
      <w:r w:rsidR="001B5A1E">
        <w:rPr>
          <w:b/>
          <w:sz w:val="24"/>
          <w:szCs w:val="24"/>
        </w:rPr>
        <w:t>.</w:t>
      </w:r>
      <w:r w:rsidR="00D45FE8">
        <w:rPr>
          <w:b/>
          <w:sz w:val="24"/>
          <w:szCs w:val="24"/>
        </w:rPr>
        <w:t xml:space="preserve"> </w:t>
      </w:r>
      <w:r w:rsidR="00D45FE8" w:rsidRPr="00D45FE8">
        <w:rPr>
          <w:sz w:val="24"/>
          <w:szCs w:val="24"/>
        </w:rPr>
        <w:t>Важнейшие суффиксы прилагательных первого, второго и третьего склонения.</w:t>
      </w:r>
    </w:p>
    <w:p w:rsidR="0059365A" w:rsidRPr="00AF5EDE" w:rsidRDefault="0059365A" w:rsidP="001B5A1E">
      <w:pPr>
        <w:ind w:right="162" w:firstLine="567"/>
        <w:jc w:val="both"/>
        <w:rPr>
          <w:sz w:val="24"/>
          <w:szCs w:val="24"/>
        </w:rPr>
      </w:pPr>
      <w:r w:rsidRPr="00AF5EDE">
        <w:rPr>
          <w:sz w:val="24"/>
          <w:szCs w:val="24"/>
        </w:rPr>
        <w:t>Степени сравнения прилагательных. Супплетивные степени сравнения.</w:t>
      </w:r>
    </w:p>
    <w:p w:rsidR="0059365A" w:rsidRPr="00AF5EDE" w:rsidRDefault="0059365A" w:rsidP="001B5A1E">
      <w:pPr>
        <w:ind w:right="162" w:firstLine="567"/>
        <w:jc w:val="both"/>
        <w:rPr>
          <w:sz w:val="24"/>
          <w:szCs w:val="24"/>
        </w:rPr>
      </w:pPr>
      <w:r w:rsidRPr="00AF5EDE">
        <w:rPr>
          <w:sz w:val="24"/>
          <w:szCs w:val="24"/>
        </w:rPr>
        <w:t>Степени сравнения прилагательных: положительная, сравнительная, превосходная.</w:t>
      </w:r>
    </w:p>
    <w:p w:rsidR="0059365A" w:rsidRPr="00AF5EDE" w:rsidRDefault="0059365A" w:rsidP="001B5A1E">
      <w:pPr>
        <w:ind w:right="162" w:firstLine="567"/>
        <w:jc w:val="both"/>
        <w:rPr>
          <w:sz w:val="24"/>
          <w:szCs w:val="24"/>
        </w:rPr>
      </w:pPr>
      <w:r w:rsidRPr="00AF5EDE">
        <w:rPr>
          <w:sz w:val="24"/>
          <w:szCs w:val="24"/>
        </w:rPr>
        <w:t>Образование сравнительной степени присоединением суффикса -ior (для муж. и жен. рода), -ius для среднего рода к практической основе прилагательного в положительной степени.</w:t>
      </w:r>
    </w:p>
    <w:p w:rsidR="0059365A" w:rsidRPr="00AF5EDE" w:rsidRDefault="0059365A" w:rsidP="001B5A1E">
      <w:pPr>
        <w:ind w:right="162" w:firstLine="567"/>
        <w:jc w:val="both"/>
        <w:rPr>
          <w:sz w:val="24"/>
          <w:szCs w:val="24"/>
        </w:rPr>
      </w:pPr>
      <w:r w:rsidRPr="00AF5EDE">
        <w:rPr>
          <w:sz w:val="24"/>
          <w:szCs w:val="24"/>
        </w:rPr>
        <w:t>Сравнительная степень всех прилагательных изменяется по согласному типу III склонения. Обратить внимание на то, что в род. падеже ед. ч. сравнительная степень всегда имеет исход на -iōris , практическая основа сравнительной степени будет latior.</w:t>
      </w:r>
    </w:p>
    <w:p w:rsidR="0059365A" w:rsidRPr="00AF5EDE" w:rsidRDefault="0059365A" w:rsidP="001B5A1E">
      <w:pPr>
        <w:ind w:right="162" w:firstLine="567"/>
        <w:jc w:val="both"/>
        <w:rPr>
          <w:sz w:val="24"/>
          <w:szCs w:val="24"/>
        </w:rPr>
      </w:pPr>
      <w:r w:rsidRPr="00AF5EDE">
        <w:rPr>
          <w:sz w:val="24"/>
          <w:szCs w:val="24"/>
        </w:rPr>
        <w:t>Образование превосходной степени суффиксальным способом: суффикс -issĭm-, присоединяемый к основе, для большинства прилагательных; суффикс -rim-, присоединяемый к форме м. р., у прилагательных на -er; суффикс -lĭm-, присоединяемый к основе, у некоторых прилагательных с исходом на -ĭlis, например, facĭlis, e «легкий».</w:t>
      </w:r>
    </w:p>
    <w:p w:rsidR="0059365A" w:rsidRPr="00AF5EDE" w:rsidRDefault="0059365A" w:rsidP="001B5A1E">
      <w:pPr>
        <w:ind w:right="162" w:firstLine="567"/>
        <w:jc w:val="both"/>
        <w:rPr>
          <w:sz w:val="24"/>
          <w:szCs w:val="24"/>
        </w:rPr>
      </w:pPr>
      <w:r w:rsidRPr="00AF5EDE">
        <w:rPr>
          <w:sz w:val="24"/>
          <w:szCs w:val="24"/>
        </w:rPr>
        <w:t>Родовые окончания превосходной степени -us, a, um и склонение соответственно родовому окончанию по I-II склонениям.</w:t>
      </w:r>
    </w:p>
    <w:p w:rsidR="0059365A" w:rsidRPr="00AF5EDE" w:rsidRDefault="0059365A" w:rsidP="001B5A1E">
      <w:pPr>
        <w:ind w:right="162" w:firstLine="567"/>
        <w:jc w:val="both"/>
        <w:rPr>
          <w:sz w:val="24"/>
          <w:szCs w:val="24"/>
        </w:rPr>
      </w:pPr>
      <w:r w:rsidRPr="00AF5EDE">
        <w:rPr>
          <w:sz w:val="24"/>
          <w:szCs w:val="24"/>
        </w:rPr>
        <w:t>Описательный способ образования степеней сравнения у прилагательных с гласными перед окончаниями (напр., idoneus, a, um «удобный»): с помощью наречия magis «более» для сравнительной степени и maxime «более всего» для превосходной степени.</w:t>
      </w:r>
    </w:p>
    <w:p w:rsidR="00822F7D" w:rsidRDefault="0059365A" w:rsidP="001B5A1E">
      <w:pPr>
        <w:tabs>
          <w:tab w:val="left" w:pos="900"/>
        </w:tabs>
        <w:ind w:firstLine="567"/>
        <w:jc w:val="both"/>
        <w:rPr>
          <w:sz w:val="24"/>
          <w:szCs w:val="24"/>
        </w:rPr>
      </w:pPr>
      <w:r w:rsidRPr="00AF5EDE">
        <w:rPr>
          <w:sz w:val="24"/>
          <w:szCs w:val="24"/>
        </w:rPr>
        <w:t xml:space="preserve">Супплетивный способ образования степеней сравнения у прилагательных со значениями «хороший», «плохой», «большой», «малый», «многочисленный» (bonus, malus, magnus, parvus, multus). </w:t>
      </w:r>
    </w:p>
    <w:p w:rsidR="00D45FE8" w:rsidRPr="00AF5EDE" w:rsidRDefault="00D45FE8" w:rsidP="001B5A1E">
      <w:pPr>
        <w:tabs>
          <w:tab w:val="left" w:pos="900"/>
        </w:tabs>
        <w:ind w:firstLine="567"/>
        <w:jc w:val="both"/>
        <w:rPr>
          <w:b/>
          <w:bCs/>
          <w:sz w:val="24"/>
          <w:szCs w:val="24"/>
        </w:rPr>
      </w:pPr>
    </w:p>
    <w:p w:rsidR="003A71E4" w:rsidRPr="00AF5EDE" w:rsidRDefault="00F803A3" w:rsidP="008F55B9">
      <w:pPr>
        <w:tabs>
          <w:tab w:val="left" w:pos="900"/>
        </w:tabs>
        <w:ind w:firstLine="709"/>
        <w:jc w:val="both"/>
        <w:rPr>
          <w:b/>
          <w:sz w:val="24"/>
          <w:szCs w:val="24"/>
        </w:rPr>
      </w:pPr>
      <w:r w:rsidRPr="00AF5EDE">
        <w:rPr>
          <w:b/>
          <w:sz w:val="24"/>
          <w:szCs w:val="24"/>
        </w:rPr>
        <w:t>6. Перечень учебно-методического обеспечения для самостоятельной работы обучающихся по дисциплине</w:t>
      </w:r>
    </w:p>
    <w:p w:rsidR="003A57B5" w:rsidRPr="00AF5EDE" w:rsidRDefault="003A57B5" w:rsidP="008F55B9">
      <w:pPr>
        <w:pStyle w:val="a4"/>
        <w:numPr>
          <w:ilvl w:val="0"/>
          <w:numId w:val="6"/>
        </w:numPr>
        <w:spacing w:line="240" w:lineRule="auto"/>
        <w:jc w:val="both"/>
        <w:rPr>
          <w:rFonts w:ascii="Times New Roman" w:hAnsi="Times New Roman"/>
          <w:sz w:val="24"/>
          <w:szCs w:val="24"/>
        </w:rPr>
      </w:pPr>
      <w:r w:rsidRPr="00AF5EDE">
        <w:rPr>
          <w:rFonts w:ascii="Times New Roman" w:hAnsi="Times New Roman"/>
          <w:sz w:val="24"/>
          <w:szCs w:val="24"/>
        </w:rPr>
        <w:lastRenderedPageBreak/>
        <w:t>Методические указания  для обучающихся по освоению дисциплины «</w:t>
      </w:r>
      <w:r w:rsidR="00E76A20" w:rsidRPr="00AF5EDE">
        <w:rPr>
          <w:rFonts w:ascii="Times New Roman" w:hAnsi="Times New Roman"/>
          <w:sz w:val="24"/>
          <w:szCs w:val="24"/>
        </w:rPr>
        <w:t>Латинский язык</w:t>
      </w:r>
      <w:r w:rsidRPr="00AF5EDE">
        <w:rPr>
          <w:rFonts w:ascii="Times New Roman" w:hAnsi="Times New Roman"/>
          <w:sz w:val="24"/>
          <w:szCs w:val="24"/>
        </w:rPr>
        <w:t>»/</w:t>
      </w:r>
      <w:r w:rsidR="00516F43" w:rsidRPr="00AF5EDE">
        <w:rPr>
          <w:rFonts w:ascii="Times New Roman" w:hAnsi="Times New Roman"/>
          <w:sz w:val="24"/>
          <w:szCs w:val="24"/>
        </w:rPr>
        <w:t xml:space="preserve"> </w:t>
      </w:r>
      <w:r w:rsidR="00185641" w:rsidRPr="00AF5EDE">
        <w:rPr>
          <w:rFonts w:ascii="Times New Roman" w:hAnsi="Times New Roman"/>
          <w:sz w:val="24"/>
          <w:szCs w:val="24"/>
        </w:rPr>
        <w:t>О.В. Попова</w:t>
      </w:r>
      <w:r w:rsidRPr="00AF5EDE">
        <w:rPr>
          <w:rFonts w:ascii="Times New Roman" w:hAnsi="Times New Roman"/>
          <w:sz w:val="24"/>
          <w:szCs w:val="24"/>
        </w:rPr>
        <w:t xml:space="preserve">. </w:t>
      </w:r>
      <w:r w:rsidR="00920199" w:rsidRPr="00AF5EDE">
        <w:rPr>
          <w:rFonts w:ascii="Times New Roman" w:hAnsi="Times New Roman"/>
          <w:sz w:val="24"/>
          <w:szCs w:val="24"/>
        </w:rPr>
        <w:t xml:space="preserve">– Омск: </w:t>
      </w:r>
      <w:r w:rsidRPr="00AF5EDE">
        <w:rPr>
          <w:rFonts w:ascii="Times New Roman" w:hAnsi="Times New Roman"/>
          <w:sz w:val="24"/>
          <w:szCs w:val="24"/>
        </w:rPr>
        <w:t>Изд-во О</w:t>
      </w:r>
      <w:r w:rsidR="00913714">
        <w:rPr>
          <w:rFonts w:ascii="Times New Roman" w:hAnsi="Times New Roman"/>
          <w:sz w:val="24"/>
          <w:szCs w:val="24"/>
        </w:rPr>
        <w:t>мской гуманитарной академии, 202</w:t>
      </w:r>
      <w:r w:rsidR="00C67553">
        <w:rPr>
          <w:rFonts w:ascii="Times New Roman" w:hAnsi="Times New Roman"/>
          <w:sz w:val="24"/>
          <w:szCs w:val="24"/>
        </w:rPr>
        <w:t>2</w:t>
      </w:r>
      <w:r w:rsidR="00920199" w:rsidRPr="00AF5EDE">
        <w:rPr>
          <w:rFonts w:ascii="Times New Roman" w:hAnsi="Times New Roman"/>
          <w:sz w:val="24"/>
          <w:szCs w:val="24"/>
        </w:rPr>
        <w:t xml:space="preserve">. </w:t>
      </w:r>
    </w:p>
    <w:p w:rsidR="00962C23" w:rsidRPr="00AF5EDE" w:rsidRDefault="00962C23" w:rsidP="00962C23">
      <w:pPr>
        <w:pStyle w:val="a4"/>
        <w:numPr>
          <w:ilvl w:val="0"/>
          <w:numId w:val="6"/>
        </w:numPr>
        <w:jc w:val="both"/>
        <w:rPr>
          <w:rFonts w:ascii="Times New Roman" w:hAnsi="Times New Roman"/>
          <w:sz w:val="24"/>
          <w:szCs w:val="24"/>
        </w:rPr>
      </w:pPr>
      <w:r w:rsidRPr="00AF5EDE">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962C23" w:rsidRPr="00AF5EDE" w:rsidRDefault="00962C23" w:rsidP="00962C23">
      <w:pPr>
        <w:pStyle w:val="a4"/>
        <w:numPr>
          <w:ilvl w:val="0"/>
          <w:numId w:val="6"/>
        </w:numPr>
        <w:jc w:val="both"/>
        <w:rPr>
          <w:rFonts w:ascii="Times New Roman" w:hAnsi="Times New Roman"/>
          <w:sz w:val="24"/>
          <w:szCs w:val="24"/>
        </w:rPr>
      </w:pPr>
      <w:r w:rsidRPr="00AF5EDE">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104B6" w:rsidRPr="00AF5EDE" w:rsidRDefault="00962C23" w:rsidP="00962C23">
      <w:pPr>
        <w:pStyle w:val="a4"/>
        <w:numPr>
          <w:ilvl w:val="0"/>
          <w:numId w:val="6"/>
        </w:numPr>
        <w:jc w:val="both"/>
        <w:rPr>
          <w:rFonts w:ascii="Times New Roman" w:hAnsi="Times New Roman"/>
          <w:sz w:val="24"/>
          <w:szCs w:val="24"/>
        </w:rPr>
      </w:pPr>
      <w:r w:rsidRPr="00AF5EDE">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8104B6" w:rsidRPr="00AF5EDE" w:rsidRDefault="008104B6" w:rsidP="008104B6">
      <w:pPr>
        <w:pStyle w:val="a4"/>
        <w:spacing w:line="240" w:lineRule="auto"/>
        <w:jc w:val="both"/>
        <w:rPr>
          <w:rFonts w:ascii="Times New Roman" w:hAnsi="Times New Roman"/>
          <w:sz w:val="24"/>
          <w:szCs w:val="24"/>
        </w:rPr>
      </w:pPr>
    </w:p>
    <w:p w:rsidR="00785842" w:rsidRPr="00AF5EDE" w:rsidRDefault="00E42157" w:rsidP="008F55B9">
      <w:pPr>
        <w:ind w:firstLine="709"/>
        <w:jc w:val="both"/>
        <w:rPr>
          <w:b/>
          <w:sz w:val="24"/>
          <w:szCs w:val="24"/>
        </w:rPr>
      </w:pPr>
      <w:r>
        <w:rPr>
          <w:b/>
          <w:sz w:val="24"/>
          <w:szCs w:val="24"/>
        </w:rPr>
        <w:t>7</w:t>
      </w:r>
      <w:r w:rsidR="007F4B97" w:rsidRPr="00AF5EDE">
        <w:rPr>
          <w:b/>
          <w:sz w:val="24"/>
          <w:szCs w:val="24"/>
        </w:rPr>
        <w:t>.</w:t>
      </w:r>
      <w:r w:rsidR="007865CB" w:rsidRPr="00AF5EDE">
        <w:rPr>
          <w:b/>
          <w:sz w:val="24"/>
          <w:szCs w:val="24"/>
        </w:rPr>
        <w:t xml:space="preserve"> </w:t>
      </w:r>
      <w:r w:rsidR="00785842" w:rsidRPr="00AF5EDE">
        <w:rPr>
          <w:b/>
          <w:sz w:val="24"/>
          <w:szCs w:val="24"/>
        </w:rPr>
        <w:t>Перечень основной и дополнительной учебной литературы, необходимой для освоения дисциплины</w:t>
      </w:r>
    </w:p>
    <w:p w:rsidR="00582261" w:rsidRDefault="00582261" w:rsidP="00582261">
      <w:pPr>
        <w:tabs>
          <w:tab w:val="left" w:pos="1134"/>
        </w:tabs>
        <w:ind w:firstLine="567"/>
        <w:jc w:val="both"/>
        <w:rPr>
          <w:b/>
          <w:i/>
          <w:sz w:val="24"/>
          <w:szCs w:val="24"/>
        </w:rPr>
      </w:pPr>
      <w:r>
        <w:rPr>
          <w:b/>
          <w:i/>
          <w:sz w:val="24"/>
          <w:szCs w:val="24"/>
        </w:rPr>
        <w:t>Основная:</w:t>
      </w:r>
    </w:p>
    <w:p w:rsidR="00582261" w:rsidRDefault="00582261" w:rsidP="00582261">
      <w:pPr>
        <w:numPr>
          <w:ilvl w:val="0"/>
          <w:numId w:val="13"/>
        </w:numPr>
        <w:tabs>
          <w:tab w:val="left" w:pos="1134"/>
        </w:tabs>
        <w:ind w:left="0" w:firstLine="567"/>
        <w:jc w:val="both"/>
        <w:rPr>
          <w:b/>
          <w:sz w:val="24"/>
          <w:szCs w:val="24"/>
        </w:rPr>
      </w:pPr>
      <w:r>
        <w:rPr>
          <w:sz w:val="24"/>
          <w:szCs w:val="24"/>
        </w:rPr>
        <w:t xml:space="preserve">Любанец И.И. Латинский язык [Электронный ресурс]: учебное пособие/ Любанец И.И. – Электрон. текстовые данные. – Минск: Вышэйшая школа, 2015. – 216 c. – </w:t>
      </w:r>
      <w:r w:rsidR="00143EED" w:rsidRPr="00820556">
        <w:rPr>
          <w:spacing w:val="-3"/>
          <w:sz w:val="24"/>
          <w:szCs w:val="24"/>
          <w:lang w:eastAsia="en-US"/>
        </w:rPr>
        <w:t xml:space="preserve">Текст : электронный // ЭБС </w:t>
      </w:r>
      <w:r w:rsidR="00143EED" w:rsidRPr="00820556">
        <w:rPr>
          <w:spacing w:val="-3"/>
          <w:sz w:val="24"/>
          <w:szCs w:val="24"/>
          <w:lang w:val="en-US" w:eastAsia="en-US"/>
        </w:rPr>
        <w:t>IPRBooks</w:t>
      </w:r>
      <w:r w:rsidR="00143EED" w:rsidRPr="00820556">
        <w:rPr>
          <w:spacing w:val="-3"/>
          <w:sz w:val="24"/>
          <w:szCs w:val="24"/>
          <w:lang w:eastAsia="en-US"/>
        </w:rPr>
        <w:t xml:space="preserve"> [сайт]. — URL:</w:t>
      </w:r>
      <w:r>
        <w:rPr>
          <w:sz w:val="24"/>
          <w:szCs w:val="24"/>
        </w:rPr>
        <w:t xml:space="preserve"> </w:t>
      </w:r>
      <w:hyperlink r:id="rId8" w:history="1">
        <w:r w:rsidR="00297AA4">
          <w:rPr>
            <w:rStyle w:val="a7"/>
            <w:sz w:val="24"/>
            <w:szCs w:val="24"/>
          </w:rPr>
          <w:t>http://www.iprbookshop.ru/48006</w:t>
        </w:r>
      </w:hyperlink>
    </w:p>
    <w:p w:rsidR="00582261" w:rsidRPr="00C0777F" w:rsidRDefault="00582261" w:rsidP="00582261">
      <w:pPr>
        <w:numPr>
          <w:ilvl w:val="0"/>
          <w:numId w:val="13"/>
        </w:numPr>
        <w:tabs>
          <w:tab w:val="left" w:pos="1134"/>
        </w:tabs>
        <w:ind w:left="0" w:firstLine="567"/>
        <w:jc w:val="both"/>
        <w:rPr>
          <w:b/>
          <w:i/>
          <w:sz w:val="24"/>
          <w:szCs w:val="24"/>
        </w:rPr>
      </w:pPr>
      <w:r w:rsidRPr="00C0777F">
        <w:rPr>
          <w:i/>
          <w:iCs/>
          <w:sz w:val="24"/>
          <w:szCs w:val="24"/>
        </w:rPr>
        <w:t>Солопов, А. И. </w:t>
      </w:r>
      <w:r w:rsidRPr="00C0777F">
        <w:rPr>
          <w:iCs/>
          <w:sz w:val="24"/>
          <w:szCs w:val="24"/>
        </w:rPr>
        <w:t>Латинский язык : учебник и практикум для академического бакалавриата / А. И. Солопов, Е. В. Антонец. — 3-е изд., перераб. и доп. — Москва : Издательство Юрайт, 2017. — 458 с. — (Бакалавр. Академический курс). — ISBN 978-5-534-00291-1. — Текст : электронный // ЭБС Юрайт [сайт]. — URL: </w:t>
      </w:r>
      <w:hyperlink r:id="rId9" w:history="1">
        <w:r w:rsidR="00297AA4">
          <w:rPr>
            <w:rStyle w:val="a7"/>
            <w:iCs/>
            <w:sz w:val="24"/>
            <w:szCs w:val="24"/>
          </w:rPr>
          <w:t>https://www.biblio-online.ru/bcode/398720  </w:t>
        </w:r>
      </w:hyperlink>
      <w:r w:rsidRPr="00C0777F">
        <w:rPr>
          <w:iCs/>
          <w:sz w:val="24"/>
          <w:szCs w:val="24"/>
        </w:rPr>
        <w:t> </w:t>
      </w:r>
    </w:p>
    <w:p w:rsidR="00582261" w:rsidRPr="00C0777F" w:rsidRDefault="00582261" w:rsidP="00582261">
      <w:pPr>
        <w:numPr>
          <w:ilvl w:val="0"/>
          <w:numId w:val="13"/>
        </w:numPr>
        <w:tabs>
          <w:tab w:val="left" w:pos="1134"/>
        </w:tabs>
        <w:ind w:left="0" w:firstLine="567"/>
        <w:jc w:val="both"/>
        <w:rPr>
          <w:b/>
          <w:i/>
          <w:sz w:val="24"/>
          <w:szCs w:val="24"/>
        </w:rPr>
      </w:pPr>
      <w:r w:rsidRPr="00C0777F">
        <w:rPr>
          <w:i/>
          <w:iCs/>
          <w:sz w:val="24"/>
          <w:szCs w:val="24"/>
        </w:rPr>
        <w:t>Титов, О. А. </w:t>
      </w:r>
      <w:r w:rsidRPr="00C0777F">
        <w:rPr>
          <w:iCs/>
          <w:sz w:val="24"/>
          <w:szCs w:val="24"/>
        </w:rPr>
        <w:t>Латинский язык : учебник и практикум для вузов / О. А. Титов. — 2-е изд., испр. и доп. — Москва : Издательство Юрайт, 2017. — 260 с. — (Университеты России). — ISBN 978-5-534-04748-6. — Текст : электронный // ЭБС Юрайт [сайт]. — URL: </w:t>
      </w:r>
      <w:hyperlink r:id="rId10" w:history="1">
        <w:r w:rsidR="00297AA4">
          <w:rPr>
            <w:rStyle w:val="a7"/>
            <w:iCs/>
            <w:sz w:val="24"/>
            <w:szCs w:val="24"/>
          </w:rPr>
          <w:t>https://www.biblio-online.ru/bcode/407631  </w:t>
        </w:r>
      </w:hyperlink>
      <w:r w:rsidRPr="00C0777F">
        <w:rPr>
          <w:iCs/>
          <w:sz w:val="24"/>
          <w:szCs w:val="24"/>
        </w:rPr>
        <w:t> </w:t>
      </w:r>
    </w:p>
    <w:p w:rsidR="00582261" w:rsidRDefault="00582261" w:rsidP="00582261">
      <w:pPr>
        <w:tabs>
          <w:tab w:val="left" w:pos="1134"/>
        </w:tabs>
        <w:ind w:firstLine="567"/>
        <w:jc w:val="both"/>
        <w:rPr>
          <w:b/>
          <w:i/>
          <w:sz w:val="24"/>
          <w:szCs w:val="24"/>
        </w:rPr>
      </w:pPr>
      <w:r>
        <w:rPr>
          <w:b/>
          <w:i/>
          <w:sz w:val="24"/>
          <w:szCs w:val="24"/>
        </w:rPr>
        <w:t>Дополнительная:</w:t>
      </w:r>
    </w:p>
    <w:p w:rsidR="00582261" w:rsidRDefault="00582261" w:rsidP="00582261">
      <w:pPr>
        <w:pStyle w:val="a4"/>
        <w:numPr>
          <w:ilvl w:val="0"/>
          <w:numId w:val="16"/>
        </w:numPr>
        <w:tabs>
          <w:tab w:val="left" w:pos="1134"/>
        </w:tabs>
        <w:spacing w:after="0"/>
        <w:ind w:left="0" w:firstLine="567"/>
        <w:jc w:val="both"/>
        <w:rPr>
          <w:rFonts w:ascii="Times New Roman" w:hAnsi="Times New Roman"/>
          <w:b/>
          <w:sz w:val="24"/>
          <w:szCs w:val="24"/>
        </w:rPr>
      </w:pPr>
      <w:r>
        <w:rPr>
          <w:rFonts w:ascii="Times New Roman" w:hAnsi="Times New Roman"/>
          <w:iCs/>
          <w:sz w:val="24"/>
          <w:szCs w:val="24"/>
        </w:rPr>
        <w:t xml:space="preserve"> </w:t>
      </w:r>
      <w:r w:rsidRPr="00C0777F">
        <w:rPr>
          <w:rFonts w:ascii="Times New Roman" w:hAnsi="Times New Roman"/>
          <w:i/>
          <w:iCs/>
          <w:sz w:val="24"/>
          <w:szCs w:val="24"/>
        </w:rPr>
        <w:t>Тронский, И. М. </w:t>
      </w:r>
      <w:r w:rsidRPr="00C0777F">
        <w:rPr>
          <w:rFonts w:ascii="Times New Roman" w:hAnsi="Times New Roman"/>
          <w:iCs/>
          <w:sz w:val="24"/>
          <w:szCs w:val="24"/>
        </w:rPr>
        <w:t>Очерки из истории латинского языка / И. М. Тронский. — Москва : Издательство Юрайт, 2017. — 273 с. — (Антология мысли). — ISBN 978-5-534-04861-2. — Текст : электронный // ЭБС Юрайт [сайт]. — URL: </w:t>
      </w:r>
      <w:hyperlink r:id="rId11" w:history="1">
        <w:r w:rsidR="00297AA4">
          <w:rPr>
            <w:rStyle w:val="a7"/>
            <w:rFonts w:ascii="Times New Roman" w:hAnsi="Times New Roman"/>
            <w:iCs/>
            <w:sz w:val="24"/>
            <w:szCs w:val="24"/>
          </w:rPr>
          <w:t>https://www.biblio-online.ru/bcode/408011  </w:t>
        </w:r>
      </w:hyperlink>
      <w:r w:rsidRPr="00C0777F">
        <w:rPr>
          <w:rFonts w:ascii="Times New Roman" w:hAnsi="Times New Roman"/>
          <w:iCs/>
          <w:sz w:val="24"/>
          <w:szCs w:val="24"/>
        </w:rPr>
        <w:t> </w:t>
      </w:r>
    </w:p>
    <w:p w:rsidR="00582261" w:rsidRDefault="00582261" w:rsidP="00582261">
      <w:pPr>
        <w:numPr>
          <w:ilvl w:val="0"/>
          <w:numId w:val="16"/>
        </w:numPr>
        <w:tabs>
          <w:tab w:val="left" w:pos="1134"/>
        </w:tabs>
        <w:ind w:left="0" w:firstLine="567"/>
        <w:jc w:val="both"/>
        <w:rPr>
          <w:sz w:val="24"/>
          <w:szCs w:val="24"/>
        </w:rPr>
      </w:pPr>
      <w:r>
        <w:rPr>
          <w:sz w:val="24"/>
          <w:szCs w:val="24"/>
        </w:rPr>
        <w:t xml:space="preserve">Чеснокова П. Lingua latina [Электронный ресурс] : учебное пособие по латинскому языку / П. Чеснокова. – Электрон. текстовые данные. – Волгоград: Волгоградский государственный социально-педагогический университет, 2016. – 216 c. – </w:t>
      </w:r>
      <w:r w:rsidR="00143EED">
        <w:rPr>
          <w:sz w:val="24"/>
          <w:szCs w:val="24"/>
          <w:lang w:val="en-US"/>
        </w:rPr>
        <w:t>SBN</w:t>
      </w:r>
      <w:r w:rsidR="00143EED" w:rsidRPr="00143EED">
        <w:rPr>
          <w:sz w:val="24"/>
          <w:szCs w:val="24"/>
        </w:rPr>
        <w:t xml:space="preserve"> </w:t>
      </w:r>
      <w:r>
        <w:rPr>
          <w:sz w:val="24"/>
          <w:szCs w:val="24"/>
        </w:rPr>
        <w:t xml:space="preserve">2227-8397. – </w:t>
      </w:r>
      <w:r w:rsidR="00143EED" w:rsidRPr="00820556">
        <w:rPr>
          <w:spacing w:val="-3"/>
          <w:sz w:val="24"/>
          <w:szCs w:val="24"/>
          <w:lang w:eastAsia="en-US"/>
        </w:rPr>
        <w:t xml:space="preserve">Текст : электронный // ЭБС </w:t>
      </w:r>
      <w:r w:rsidR="00143EED" w:rsidRPr="00820556">
        <w:rPr>
          <w:spacing w:val="-3"/>
          <w:sz w:val="24"/>
          <w:szCs w:val="24"/>
          <w:lang w:val="en-US" w:eastAsia="en-US"/>
        </w:rPr>
        <w:t>IPRBooks</w:t>
      </w:r>
      <w:r w:rsidR="00143EED" w:rsidRPr="00820556">
        <w:rPr>
          <w:spacing w:val="-3"/>
          <w:sz w:val="24"/>
          <w:szCs w:val="24"/>
          <w:lang w:eastAsia="en-US"/>
        </w:rPr>
        <w:t xml:space="preserve"> [сайт]. — URL:</w:t>
      </w:r>
      <w:hyperlink r:id="rId12" w:history="1">
        <w:r w:rsidR="00297AA4">
          <w:rPr>
            <w:rStyle w:val="a7"/>
            <w:spacing w:val="-3"/>
            <w:sz w:val="24"/>
            <w:szCs w:val="24"/>
            <w:lang w:eastAsia="en-US"/>
          </w:rPr>
          <w:t>http://www.iprbookshop.ru/54354.html</w:t>
        </w:r>
      </w:hyperlink>
    </w:p>
    <w:p w:rsidR="00DA6E00" w:rsidRPr="00DA6E00" w:rsidRDefault="00DA6E00" w:rsidP="00DA6E00">
      <w:pPr>
        <w:ind w:left="709"/>
        <w:jc w:val="both"/>
        <w:rPr>
          <w:b/>
          <w:sz w:val="24"/>
          <w:szCs w:val="24"/>
        </w:rPr>
      </w:pPr>
    </w:p>
    <w:p w:rsidR="00777B09" w:rsidRPr="00AF5EDE" w:rsidRDefault="00E42157" w:rsidP="008F55B9">
      <w:pPr>
        <w:ind w:firstLine="709"/>
        <w:jc w:val="both"/>
        <w:rPr>
          <w:b/>
          <w:sz w:val="24"/>
          <w:szCs w:val="24"/>
        </w:rPr>
      </w:pPr>
      <w:r>
        <w:rPr>
          <w:b/>
          <w:sz w:val="24"/>
          <w:szCs w:val="24"/>
        </w:rPr>
        <w:t>8</w:t>
      </w:r>
      <w:r w:rsidR="007F4B97" w:rsidRPr="00AF5EDE">
        <w:rPr>
          <w:b/>
          <w:sz w:val="24"/>
          <w:szCs w:val="24"/>
        </w:rPr>
        <w:t>.</w:t>
      </w:r>
      <w:r w:rsidR="00777B09" w:rsidRPr="00AF5EDE">
        <w:rPr>
          <w:b/>
          <w:sz w:val="24"/>
          <w:szCs w:val="24"/>
        </w:rPr>
        <w:t xml:space="preserve"> </w:t>
      </w:r>
      <w:r w:rsidR="007F4B97" w:rsidRPr="00AF5EDE">
        <w:rPr>
          <w:b/>
          <w:sz w:val="24"/>
          <w:szCs w:val="24"/>
        </w:rPr>
        <w:t>Перечень ресурсов информационно-телекоммуникационной сети «Интернет», необходимых для освоения дисциплины</w:t>
      </w:r>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ЭБС </w:t>
      </w:r>
      <w:r w:rsidRPr="00AF5EDE">
        <w:rPr>
          <w:rFonts w:ascii="Times New Roman" w:hAnsi="Times New Roman"/>
          <w:sz w:val="24"/>
          <w:szCs w:val="24"/>
          <w:lang w:val="en-US"/>
        </w:rPr>
        <w:t>IPRBooks</w:t>
      </w:r>
      <w:r w:rsidRPr="00AF5EDE">
        <w:rPr>
          <w:rFonts w:ascii="Times New Roman" w:hAnsi="Times New Roman"/>
          <w:sz w:val="24"/>
          <w:szCs w:val="24"/>
        </w:rPr>
        <w:t xml:space="preserve">  Режим доступа: </w:t>
      </w:r>
      <w:hyperlink r:id="rId13" w:history="1">
        <w:r w:rsidR="00297AA4">
          <w:rPr>
            <w:rStyle w:val="a7"/>
            <w:rFonts w:ascii="Times New Roman" w:hAnsi="Times New Roman"/>
            <w:sz w:val="24"/>
            <w:szCs w:val="24"/>
          </w:rPr>
          <w:t>http://www.iprbookshop.ru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ЭБС издательства «Юрайт» Режим доступа: </w:t>
      </w:r>
      <w:hyperlink r:id="rId14" w:history="1">
        <w:r w:rsidR="00297AA4">
          <w:rPr>
            <w:rStyle w:val="a7"/>
            <w:rFonts w:ascii="Times New Roman" w:hAnsi="Times New Roman"/>
            <w:sz w:val="24"/>
            <w:szCs w:val="24"/>
          </w:rPr>
          <w:t>http://biblio-online.ru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lastRenderedPageBreak/>
        <w:t xml:space="preserve">Единое окно доступа к образовательным ресурсам. Режим доступа: </w:t>
      </w:r>
      <w:hyperlink r:id="rId15" w:history="1">
        <w:r w:rsidR="00297AA4">
          <w:rPr>
            <w:rStyle w:val="a7"/>
            <w:rFonts w:ascii="Times New Roman" w:hAnsi="Times New Roman"/>
            <w:sz w:val="24"/>
            <w:szCs w:val="24"/>
          </w:rPr>
          <w:t>http://window.edu.ru/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Научная электронная библиотека e-library.ru Режим доступа: </w:t>
      </w:r>
      <w:hyperlink r:id="rId16" w:history="1">
        <w:r w:rsidR="00297AA4">
          <w:rPr>
            <w:rStyle w:val="a7"/>
            <w:rFonts w:ascii="Times New Roman" w:hAnsi="Times New Roman"/>
            <w:sz w:val="24"/>
            <w:szCs w:val="24"/>
          </w:rPr>
          <w:t>http://elibrary.ru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Ресурсы издательства Elsevier Режим доступа:  </w:t>
      </w:r>
      <w:hyperlink r:id="rId17" w:history="1">
        <w:r w:rsidR="00297AA4">
          <w:rPr>
            <w:rStyle w:val="a7"/>
            <w:rFonts w:ascii="Times New Roman" w:hAnsi="Times New Roman"/>
            <w:sz w:val="24"/>
            <w:szCs w:val="24"/>
          </w:rPr>
          <w:t>http://www.sciencedirect.com</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Федеральный портал «Российское образование» Режим доступа:  </w:t>
      </w:r>
      <w:hyperlink r:id="rId18" w:history="1">
        <w:r w:rsidR="00EC3D0C">
          <w:rPr>
            <w:rStyle w:val="a7"/>
            <w:rFonts w:ascii="Times New Roman" w:hAnsi="Times New Roman"/>
            <w:sz w:val="24"/>
            <w:szCs w:val="24"/>
          </w:rPr>
          <w:t>www.edu.ru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Журналы Кембриджского университета Режим доступа: </w:t>
      </w:r>
      <w:hyperlink r:id="rId19" w:history="1">
        <w:r w:rsidR="00297AA4">
          <w:rPr>
            <w:rStyle w:val="a7"/>
            <w:rFonts w:ascii="Times New Roman" w:hAnsi="Times New Roman"/>
            <w:sz w:val="24"/>
            <w:szCs w:val="24"/>
          </w:rPr>
          <w:t>http://journals.cambridge.org</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Журналы Оксфордского университета Режим доступа:  </w:t>
      </w:r>
      <w:hyperlink r:id="rId20" w:history="1">
        <w:r w:rsidR="00297AA4">
          <w:rPr>
            <w:rStyle w:val="a7"/>
            <w:rFonts w:ascii="Times New Roman" w:hAnsi="Times New Roman"/>
            <w:sz w:val="24"/>
            <w:szCs w:val="24"/>
          </w:rPr>
          <w:t>http://www.oxfordjoumals.org</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Словари и энциклопедии на Академике Режим доступа: </w:t>
      </w:r>
      <w:hyperlink r:id="rId21" w:history="1">
        <w:r w:rsidR="00297AA4">
          <w:rPr>
            <w:rStyle w:val="a7"/>
            <w:rFonts w:ascii="Times New Roman" w:hAnsi="Times New Roman"/>
            <w:sz w:val="24"/>
            <w:szCs w:val="24"/>
          </w:rPr>
          <w:t>http://dic.academic.ru/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297AA4">
          <w:rPr>
            <w:rStyle w:val="a7"/>
            <w:rFonts w:ascii="Times New Roman" w:hAnsi="Times New Roman"/>
            <w:sz w:val="24"/>
            <w:szCs w:val="24"/>
          </w:rPr>
          <w:t>http://www.benran.ru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Сайт Госкомстата РФ. Режим доступа: </w:t>
      </w:r>
      <w:hyperlink r:id="rId23" w:history="1">
        <w:r w:rsidR="00297AA4">
          <w:rPr>
            <w:rStyle w:val="a7"/>
            <w:rFonts w:ascii="Times New Roman" w:hAnsi="Times New Roman"/>
            <w:sz w:val="24"/>
            <w:szCs w:val="24"/>
          </w:rPr>
          <w:t>http://www.gks.ru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Сайт Российской государственной библиотеки. Режим доступа: </w:t>
      </w:r>
      <w:hyperlink r:id="rId24" w:history="1">
        <w:r w:rsidR="00297AA4">
          <w:rPr>
            <w:rStyle w:val="a7"/>
            <w:rFonts w:ascii="Times New Roman" w:hAnsi="Times New Roman"/>
            <w:sz w:val="24"/>
            <w:szCs w:val="24"/>
          </w:rPr>
          <w:t>http://diss.rsl.ru</w:t>
        </w:r>
      </w:hyperlink>
    </w:p>
    <w:p w:rsidR="00777B09" w:rsidRPr="00AF5EDE"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AF5EDE">
        <w:rPr>
          <w:rFonts w:ascii="Times New Roman" w:hAnsi="Times New Roman"/>
          <w:sz w:val="24"/>
          <w:szCs w:val="24"/>
        </w:rPr>
        <w:t xml:space="preserve">Базы данных по законодательству Российской Федерации. Режим доступа:  </w:t>
      </w:r>
      <w:hyperlink r:id="rId25" w:history="1">
        <w:r w:rsidR="00297AA4">
          <w:rPr>
            <w:rStyle w:val="a7"/>
            <w:rFonts w:ascii="Times New Roman" w:hAnsi="Times New Roman"/>
            <w:sz w:val="24"/>
            <w:szCs w:val="24"/>
          </w:rPr>
          <w:t>http://ru.spinform.ru</w:t>
        </w:r>
      </w:hyperlink>
    </w:p>
    <w:p w:rsidR="007F4B97" w:rsidRPr="00AF5EDE" w:rsidRDefault="007F4B97" w:rsidP="008F55B9">
      <w:pPr>
        <w:ind w:firstLine="709"/>
        <w:jc w:val="both"/>
        <w:rPr>
          <w:rFonts w:eastAsia="Calibri"/>
          <w:sz w:val="24"/>
          <w:szCs w:val="24"/>
        </w:rPr>
      </w:pPr>
      <w:r w:rsidRPr="00AF5EDE">
        <w:rPr>
          <w:sz w:val="24"/>
          <w:szCs w:val="24"/>
        </w:rPr>
        <w:t xml:space="preserve">Каждый обучающийся </w:t>
      </w:r>
      <w:r w:rsidR="00777B09" w:rsidRPr="00AF5EDE">
        <w:rPr>
          <w:sz w:val="24"/>
          <w:szCs w:val="24"/>
        </w:rPr>
        <w:t>Омской гуманитарной академии</w:t>
      </w:r>
      <w:r w:rsidRPr="00AF5EDE">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AF5EDE">
        <w:rPr>
          <w:rFonts w:eastAsia="Calibri"/>
          <w:sz w:val="24"/>
          <w:szCs w:val="24"/>
        </w:rPr>
        <w:t xml:space="preserve"> </w:t>
      </w:r>
      <w:r w:rsidRPr="00AF5EDE">
        <w:rPr>
          <w:sz w:val="24"/>
          <w:szCs w:val="24"/>
        </w:rPr>
        <w:t xml:space="preserve">информационно-образовательной среде </w:t>
      </w:r>
      <w:r w:rsidR="00777B09" w:rsidRPr="00AF5EDE">
        <w:rPr>
          <w:sz w:val="24"/>
          <w:szCs w:val="24"/>
        </w:rPr>
        <w:t>Академии</w:t>
      </w:r>
      <w:r w:rsidRPr="00AF5EDE">
        <w:rPr>
          <w:sz w:val="24"/>
          <w:szCs w:val="24"/>
        </w:rPr>
        <w:t>. Электронно-библиотечная система</w:t>
      </w:r>
      <w:r w:rsidRPr="00AF5EDE">
        <w:rPr>
          <w:rFonts w:eastAsia="Calibri"/>
          <w:sz w:val="24"/>
          <w:szCs w:val="24"/>
        </w:rPr>
        <w:t xml:space="preserve"> </w:t>
      </w:r>
      <w:r w:rsidRPr="00AF5EDE">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AF5EDE">
        <w:rPr>
          <w:rFonts w:eastAsia="Calibri"/>
          <w:sz w:val="24"/>
          <w:szCs w:val="24"/>
        </w:rPr>
        <w:t xml:space="preserve"> </w:t>
      </w:r>
      <w:r w:rsidRPr="00AF5EDE">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AF5EDE">
        <w:rPr>
          <w:rFonts w:eastAsia="Calibri"/>
          <w:sz w:val="24"/>
          <w:szCs w:val="24"/>
        </w:rPr>
        <w:t xml:space="preserve"> </w:t>
      </w:r>
      <w:r w:rsidRPr="00AF5EDE">
        <w:rPr>
          <w:sz w:val="24"/>
          <w:szCs w:val="24"/>
        </w:rPr>
        <w:t>организации, так и вне ее.</w:t>
      </w:r>
    </w:p>
    <w:p w:rsidR="007F4B97" w:rsidRPr="00AF5EDE" w:rsidRDefault="007F4B97" w:rsidP="008F55B9">
      <w:pPr>
        <w:ind w:firstLine="709"/>
        <w:jc w:val="both"/>
        <w:rPr>
          <w:rFonts w:eastAsia="Calibri"/>
          <w:sz w:val="24"/>
          <w:szCs w:val="24"/>
        </w:rPr>
      </w:pPr>
      <w:r w:rsidRPr="00AF5EDE">
        <w:rPr>
          <w:sz w:val="24"/>
          <w:szCs w:val="24"/>
        </w:rPr>
        <w:t>Электронная информационно-образовательная среда</w:t>
      </w:r>
      <w:r w:rsidR="005C20F0" w:rsidRPr="00AF5EDE">
        <w:rPr>
          <w:sz w:val="24"/>
          <w:szCs w:val="24"/>
        </w:rPr>
        <w:t xml:space="preserve"> </w:t>
      </w:r>
      <w:r w:rsidR="00777B09" w:rsidRPr="00AF5EDE">
        <w:rPr>
          <w:sz w:val="24"/>
          <w:szCs w:val="24"/>
        </w:rPr>
        <w:t>Академии</w:t>
      </w:r>
      <w:r w:rsidRPr="00AF5EDE">
        <w:rPr>
          <w:sz w:val="24"/>
          <w:szCs w:val="24"/>
        </w:rPr>
        <w:t xml:space="preserve"> обеспечивает:</w:t>
      </w:r>
      <w:r w:rsidRPr="00AF5EDE">
        <w:rPr>
          <w:rFonts w:eastAsia="Calibri"/>
          <w:sz w:val="24"/>
          <w:szCs w:val="24"/>
        </w:rPr>
        <w:t xml:space="preserve"> </w:t>
      </w:r>
      <w:r w:rsidRPr="00AF5EDE">
        <w:rPr>
          <w:sz w:val="24"/>
          <w:szCs w:val="24"/>
        </w:rPr>
        <w:t>доступ к учебным планам, рабочим программам дисциплин (модулей), практик, к</w:t>
      </w:r>
      <w:r w:rsidRPr="00AF5EDE">
        <w:rPr>
          <w:rFonts w:eastAsia="Calibri"/>
          <w:sz w:val="24"/>
          <w:szCs w:val="24"/>
        </w:rPr>
        <w:t xml:space="preserve"> </w:t>
      </w:r>
      <w:r w:rsidRPr="00AF5EDE">
        <w:rPr>
          <w:sz w:val="24"/>
          <w:szCs w:val="24"/>
        </w:rPr>
        <w:t>изданиям электронных библиотечных систем и электронным образовательным ресурсам,</w:t>
      </w:r>
      <w:r w:rsidRPr="00AF5EDE">
        <w:rPr>
          <w:rFonts w:eastAsia="Calibri"/>
          <w:sz w:val="24"/>
          <w:szCs w:val="24"/>
        </w:rPr>
        <w:t xml:space="preserve"> </w:t>
      </w:r>
      <w:r w:rsidRPr="00AF5EDE">
        <w:rPr>
          <w:sz w:val="24"/>
          <w:szCs w:val="24"/>
        </w:rPr>
        <w:t>указанным в рабочих программах;</w:t>
      </w:r>
      <w:r w:rsidRPr="00AF5EDE">
        <w:rPr>
          <w:rFonts w:eastAsia="Calibri"/>
          <w:sz w:val="24"/>
          <w:szCs w:val="24"/>
        </w:rPr>
        <w:t xml:space="preserve"> </w:t>
      </w:r>
      <w:r w:rsidRPr="00AF5EDE">
        <w:rPr>
          <w:sz w:val="24"/>
          <w:szCs w:val="24"/>
        </w:rPr>
        <w:t>фиксацию хода образовательного процесса, результатов промежуточной аттестации</w:t>
      </w:r>
      <w:r w:rsidRPr="00AF5EDE">
        <w:rPr>
          <w:rFonts w:eastAsia="Calibri"/>
          <w:sz w:val="24"/>
          <w:szCs w:val="24"/>
        </w:rPr>
        <w:t xml:space="preserve"> </w:t>
      </w:r>
      <w:r w:rsidRPr="00AF5EDE">
        <w:rPr>
          <w:sz w:val="24"/>
          <w:szCs w:val="24"/>
        </w:rPr>
        <w:t>и результатов освоения основной образовательной программы;</w:t>
      </w:r>
      <w:r w:rsidRPr="00AF5EDE">
        <w:rPr>
          <w:rFonts w:eastAsia="Calibri"/>
          <w:sz w:val="24"/>
          <w:szCs w:val="24"/>
        </w:rPr>
        <w:t xml:space="preserve"> </w:t>
      </w:r>
      <w:r w:rsidRPr="00AF5EDE">
        <w:rPr>
          <w:sz w:val="24"/>
          <w:szCs w:val="24"/>
        </w:rPr>
        <w:t>проведение всех видов занятий, процедур оценки результатов обучения, реализация</w:t>
      </w:r>
      <w:r w:rsidRPr="00AF5EDE">
        <w:rPr>
          <w:rFonts w:eastAsia="Calibri"/>
          <w:sz w:val="24"/>
          <w:szCs w:val="24"/>
        </w:rPr>
        <w:t xml:space="preserve"> </w:t>
      </w:r>
      <w:r w:rsidRPr="00AF5EDE">
        <w:rPr>
          <w:sz w:val="24"/>
          <w:szCs w:val="24"/>
        </w:rPr>
        <w:t>которых предусмотрена с применением электронного обучения, дистанционных</w:t>
      </w:r>
      <w:r w:rsidRPr="00AF5EDE">
        <w:rPr>
          <w:rFonts w:eastAsia="Calibri"/>
          <w:sz w:val="24"/>
          <w:szCs w:val="24"/>
        </w:rPr>
        <w:t xml:space="preserve"> </w:t>
      </w:r>
      <w:r w:rsidRPr="00AF5EDE">
        <w:rPr>
          <w:sz w:val="24"/>
          <w:szCs w:val="24"/>
        </w:rPr>
        <w:t>образовательных технологий;</w:t>
      </w:r>
      <w:r w:rsidRPr="00AF5EDE">
        <w:rPr>
          <w:rFonts w:eastAsia="Calibri"/>
          <w:sz w:val="24"/>
          <w:szCs w:val="24"/>
        </w:rPr>
        <w:t xml:space="preserve"> </w:t>
      </w:r>
      <w:r w:rsidRPr="00AF5EDE">
        <w:rPr>
          <w:sz w:val="24"/>
          <w:szCs w:val="24"/>
        </w:rPr>
        <w:t>формирование электронного портфолио обучающегося, в том числе сохранение</w:t>
      </w:r>
      <w:r w:rsidRPr="00AF5EDE">
        <w:rPr>
          <w:rFonts w:eastAsia="Calibri"/>
          <w:sz w:val="24"/>
          <w:szCs w:val="24"/>
        </w:rPr>
        <w:t xml:space="preserve"> </w:t>
      </w:r>
      <w:r w:rsidRPr="00AF5EDE">
        <w:rPr>
          <w:sz w:val="24"/>
          <w:szCs w:val="24"/>
        </w:rPr>
        <w:t>работ обучающегося, рецензий и оценок на эти работы со стороны любых участников</w:t>
      </w:r>
      <w:r w:rsidRPr="00AF5EDE">
        <w:rPr>
          <w:rFonts w:eastAsia="Calibri"/>
          <w:sz w:val="24"/>
          <w:szCs w:val="24"/>
        </w:rPr>
        <w:t xml:space="preserve"> </w:t>
      </w:r>
      <w:r w:rsidRPr="00AF5EDE">
        <w:rPr>
          <w:sz w:val="24"/>
          <w:szCs w:val="24"/>
        </w:rPr>
        <w:t>образовательного процесса;</w:t>
      </w:r>
      <w:r w:rsidRPr="00AF5EDE">
        <w:rPr>
          <w:rFonts w:eastAsia="Calibri"/>
          <w:sz w:val="24"/>
          <w:szCs w:val="24"/>
        </w:rPr>
        <w:t xml:space="preserve"> </w:t>
      </w:r>
      <w:r w:rsidRPr="00AF5EDE">
        <w:rPr>
          <w:sz w:val="24"/>
          <w:szCs w:val="24"/>
        </w:rPr>
        <w:t>взаимодействие между участниками образовательного процесса, в том числе</w:t>
      </w:r>
      <w:r w:rsidRPr="00AF5EDE">
        <w:rPr>
          <w:rFonts w:eastAsia="Calibri"/>
          <w:sz w:val="24"/>
          <w:szCs w:val="24"/>
        </w:rPr>
        <w:t xml:space="preserve"> </w:t>
      </w:r>
      <w:r w:rsidRPr="00AF5EDE">
        <w:rPr>
          <w:sz w:val="24"/>
          <w:szCs w:val="24"/>
        </w:rPr>
        <w:t>синхронное и (или) асинхронное взаимодействие посредством сети «Интернет».</w:t>
      </w:r>
    </w:p>
    <w:p w:rsidR="007F4B97" w:rsidRPr="00AF5EDE" w:rsidRDefault="007F4B97" w:rsidP="008F55B9">
      <w:pPr>
        <w:widowControl/>
        <w:autoSpaceDE/>
        <w:autoSpaceDN/>
        <w:adjustRightInd/>
        <w:contextualSpacing/>
        <w:jc w:val="both"/>
        <w:rPr>
          <w:rFonts w:eastAsia="Calibri"/>
          <w:sz w:val="24"/>
          <w:szCs w:val="24"/>
          <w:lang w:eastAsia="en-US"/>
        </w:rPr>
      </w:pPr>
    </w:p>
    <w:p w:rsidR="009528CA" w:rsidRPr="00AF5EDE" w:rsidRDefault="00E42157" w:rsidP="008F55B9">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AF5EDE">
        <w:rPr>
          <w:rFonts w:eastAsia="Calibri"/>
          <w:b/>
          <w:sz w:val="24"/>
          <w:szCs w:val="24"/>
          <w:lang w:eastAsia="en-US"/>
        </w:rPr>
        <w:t>.</w:t>
      </w:r>
      <w:r w:rsidR="009528CA" w:rsidRPr="00AF5EDE">
        <w:rPr>
          <w:rFonts w:eastAsia="Calibri"/>
          <w:b/>
          <w:sz w:val="24"/>
          <w:szCs w:val="24"/>
          <w:lang w:eastAsia="en-US"/>
        </w:rPr>
        <w:t xml:space="preserve"> </w:t>
      </w:r>
      <w:r w:rsidR="007F4B97" w:rsidRPr="00AF5EDE">
        <w:rPr>
          <w:rFonts w:eastAsia="Calibri"/>
          <w:b/>
          <w:sz w:val="24"/>
          <w:szCs w:val="24"/>
          <w:lang w:eastAsia="en-US"/>
        </w:rPr>
        <w:t>Методические указания для обу</w:t>
      </w:r>
      <w:r w:rsidR="009528CA" w:rsidRPr="00AF5EDE">
        <w:rPr>
          <w:rFonts w:eastAsia="Calibri"/>
          <w:b/>
          <w:sz w:val="24"/>
          <w:szCs w:val="24"/>
          <w:lang w:eastAsia="en-US"/>
        </w:rPr>
        <w:t>чающихся по освоению дисциплины</w:t>
      </w:r>
    </w:p>
    <w:p w:rsidR="007F4B97" w:rsidRPr="00AF5EDE" w:rsidRDefault="007F4B97" w:rsidP="008F55B9">
      <w:pPr>
        <w:ind w:firstLine="709"/>
        <w:jc w:val="both"/>
        <w:rPr>
          <w:sz w:val="24"/>
          <w:szCs w:val="24"/>
        </w:rPr>
      </w:pPr>
      <w:r w:rsidRPr="00AF5EDE">
        <w:rPr>
          <w:sz w:val="24"/>
          <w:szCs w:val="24"/>
        </w:rPr>
        <w:t>Для того чтобы успешно о</w:t>
      </w:r>
      <w:r w:rsidR="004E4DB2" w:rsidRPr="00AF5EDE">
        <w:rPr>
          <w:sz w:val="24"/>
          <w:szCs w:val="24"/>
        </w:rPr>
        <w:t xml:space="preserve">своить </w:t>
      </w:r>
      <w:r w:rsidRPr="00AF5EDE">
        <w:rPr>
          <w:sz w:val="24"/>
          <w:szCs w:val="24"/>
        </w:rPr>
        <w:t>дисциплин</w:t>
      </w:r>
      <w:r w:rsidR="004E4DB2" w:rsidRPr="00AF5EDE">
        <w:rPr>
          <w:sz w:val="24"/>
          <w:szCs w:val="24"/>
        </w:rPr>
        <w:t>у</w:t>
      </w:r>
      <w:r w:rsidRPr="00AF5EDE">
        <w:rPr>
          <w:sz w:val="24"/>
          <w:szCs w:val="24"/>
        </w:rPr>
        <w:t xml:space="preserve"> </w:t>
      </w:r>
      <w:r w:rsidR="009528CA" w:rsidRPr="00AF5EDE">
        <w:rPr>
          <w:bCs/>
          <w:sz w:val="24"/>
          <w:szCs w:val="24"/>
        </w:rPr>
        <w:t>«</w:t>
      </w:r>
      <w:r w:rsidR="0059365A" w:rsidRPr="00AF5EDE">
        <w:rPr>
          <w:bCs/>
          <w:sz w:val="24"/>
          <w:szCs w:val="24"/>
        </w:rPr>
        <w:t>Латинский язык</w:t>
      </w:r>
      <w:r w:rsidR="009528CA" w:rsidRPr="00AF5EDE">
        <w:rPr>
          <w:bCs/>
          <w:sz w:val="24"/>
          <w:szCs w:val="24"/>
        </w:rPr>
        <w:t>»</w:t>
      </w:r>
      <w:r w:rsidRPr="00AF5EDE">
        <w:rPr>
          <w:bCs/>
          <w:sz w:val="24"/>
          <w:szCs w:val="24"/>
        </w:rPr>
        <w:t xml:space="preserve"> </w:t>
      </w:r>
      <w:r w:rsidRPr="00AF5EDE">
        <w:rPr>
          <w:sz w:val="24"/>
          <w:szCs w:val="24"/>
        </w:rPr>
        <w:t xml:space="preserve">обучающиеся должны выполнить следующие </w:t>
      </w:r>
      <w:r w:rsidR="004E4DB2" w:rsidRPr="00AF5EDE">
        <w:rPr>
          <w:sz w:val="24"/>
          <w:szCs w:val="24"/>
        </w:rPr>
        <w:t xml:space="preserve">методические </w:t>
      </w:r>
      <w:r w:rsidRPr="00AF5EDE">
        <w:rPr>
          <w:sz w:val="24"/>
          <w:szCs w:val="24"/>
        </w:rPr>
        <w:t>указания</w:t>
      </w:r>
      <w:r w:rsidR="004E4DB2" w:rsidRPr="00AF5EDE">
        <w:rPr>
          <w:sz w:val="24"/>
          <w:szCs w:val="24"/>
        </w:rPr>
        <w:t>.</w:t>
      </w:r>
    </w:p>
    <w:p w:rsidR="007F4B97" w:rsidRPr="00AF5EDE" w:rsidRDefault="007F4B97" w:rsidP="008F55B9">
      <w:pPr>
        <w:ind w:firstLine="709"/>
        <w:jc w:val="both"/>
        <w:rPr>
          <w:sz w:val="24"/>
          <w:szCs w:val="24"/>
        </w:rPr>
      </w:pPr>
      <w:r w:rsidRPr="00AF5EDE">
        <w:rPr>
          <w:sz w:val="24"/>
          <w:szCs w:val="24"/>
        </w:rPr>
        <w:t xml:space="preserve">Методические указания для обучающихся по освоению дисциплины для подготовки к занятиям </w:t>
      </w:r>
      <w:r w:rsidRPr="00AF5EDE">
        <w:rPr>
          <w:b/>
          <w:sz w:val="24"/>
          <w:szCs w:val="24"/>
        </w:rPr>
        <w:t>лекционного типа</w:t>
      </w:r>
      <w:r w:rsidRPr="00AF5EDE">
        <w:rPr>
          <w:sz w:val="24"/>
          <w:szCs w:val="24"/>
        </w:rPr>
        <w:t>:</w:t>
      </w:r>
    </w:p>
    <w:p w:rsidR="007F4B97" w:rsidRPr="00AF5EDE" w:rsidRDefault="007F4B97" w:rsidP="008F55B9">
      <w:pPr>
        <w:ind w:firstLine="709"/>
        <w:jc w:val="both"/>
        <w:rPr>
          <w:sz w:val="24"/>
          <w:szCs w:val="24"/>
        </w:rPr>
      </w:pPr>
      <w:r w:rsidRPr="00AF5EDE">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AF5EDE" w:rsidRDefault="007F4B97" w:rsidP="008F55B9">
      <w:pPr>
        <w:ind w:firstLine="709"/>
        <w:jc w:val="both"/>
        <w:rPr>
          <w:b/>
          <w:sz w:val="24"/>
          <w:szCs w:val="24"/>
        </w:rPr>
      </w:pPr>
      <w:r w:rsidRPr="00AF5EDE">
        <w:rPr>
          <w:sz w:val="24"/>
          <w:szCs w:val="24"/>
        </w:rPr>
        <w:lastRenderedPageBreak/>
        <w:t xml:space="preserve"> Методические указания для обучающихся по освоению дисциплины для подготовки к занятиям </w:t>
      </w:r>
      <w:r w:rsidRPr="00AF5EDE">
        <w:rPr>
          <w:b/>
          <w:sz w:val="24"/>
          <w:szCs w:val="24"/>
        </w:rPr>
        <w:t xml:space="preserve">семинарского типа: </w:t>
      </w:r>
    </w:p>
    <w:p w:rsidR="007F4B97" w:rsidRPr="00AF5EDE" w:rsidRDefault="007F4B97" w:rsidP="008F55B9">
      <w:pPr>
        <w:ind w:firstLine="709"/>
        <w:jc w:val="both"/>
        <w:rPr>
          <w:sz w:val="24"/>
          <w:szCs w:val="24"/>
        </w:rPr>
      </w:pPr>
      <w:r w:rsidRPr="00AF5EDE">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AF5EDE" w:rsidRDefault="007F4B97" w:rsidP="008F55B9">
      <w:pPr>
        <w:ind w:firstLine="709"/>
        <w:jc w:val="both"/>
        <w:rPr>
          <w:b/>
          <w:sz w:val="24"/>
          <w:szCs w:val="24"/>
        </w:rPr>
      </w:pPr>
      <w:r w:rsidRPr="00AF5EDE">
        <w:rPr>
          <w:sz w:val="24"/>
          <w:szCs w:val="24"/>
        </w:rPr>
        <w:t xml:space="preserve">Методические указания для обучающихся по освоению дисциплины для </w:t>
      </w:r>
      <w:r w:rsidRPr="00AF5EDE">
        <w:rPr>
          <w:b/>
          <w:sz w:val="24"/>
          <w:szCs w:val="24"/>
        </w:rPr>
        <w:t>самостоятельной работы:</w:t>
      </w:r>
    </w:p>
    <w:p w:rsidR="007F4B97" w:rsidRPr="00AF5EDE" w:rsidRDefault="007F4B97" w:rsidP="008F55B9">
      <w:pPr>
        <w:ind w:firstLine="709"/>
        <w:jc w:val="both"/>
        <w:rPr>
          <w:sz w:val="24"/>
          <w:szCs w:val="24"/>
        </w:rPr>
      </w:pPr>
      <w:r w:rsidRPr="00AF5EDE">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AF5EDE" w:rsidRDefault="007F4B97" w:rsidP="008F55B9">
      <w:pPr>
        <w:ind w:firstLine="709"/>
        <w:jc w:val="both"/>
        <w:rPr>
          <w:sz w:val="24"/>
          <w:szCs w:val="24"/>
        </w:rPr>
      </w:pPr>
      <w:r w:rsidRPr="00AF5EDE">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AF5EDE" w:rsidRDefault="007F4B97" w:rsidP="008F55B9">
      <w:pPr>
        <w:ind w:firstLine="709"/>
        <w:jc w:val="both"/>
        <w:rPr>
          <w:sz w:val="24"/>
          <w:szCs w:val="24"/>
        </w:rPr>
      </w:pPr>
      <w:r w:rsidRPr="00AF5EDE">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AF5EDE" w:rsidRDefault="007F4B97" w:rsidP="008F55B9">
      <w:pPr>
        <w:ind w:firstLine="709"/>
        <w:jc w:val="both"/>
        <w:rPr>
          <w:sz w:val="24"/>
          <w:szCs w:val="24"/>
        </w:rPr>
      </w:pPr>
      <w:r w:rsidRPr="00AF5EDE">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w:t>
      </w:r>
      <w:r w:rsidRPr="00AF5EDE">
        <w:rPr>
          <w:sz w:val="24"/>
          <w:szCs w:val="24"/>
        </w:rPr>
        <w:lastRenderedPageBreak/>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AF5EDE" w:rsidRDefault="007F4B97" w:rsidP="008F55B9">
      <w:pPr>
        <w:ind w:firstLine="709"/>
        <w:jc w:val="both"/>
        <w:rPr>
          <w:sz w:val="24"/>
          <w:szCs w:val="24"/>
        </w:rPr>
      </w:pPr>
      <w:r w:rsidRPr="00AF5EDE">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AF5EDE" w:rsidRDefault="007F4B97" w:rsidP="008F55B9">
      <w:pPr>
        <w:ind w:firstLine="709"/>
        <w:jc w:val="both"/>
        <w:rPr>
          <w:sz w:val="24"/>
          <w:szCs w:val="24"/>
        </w:rPr>
      </w:pPr>
      <w:r w:rsidRPr="00AF5EDE">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AF5EDE" w:rsidRDefault="007F4B97" w:rsidP="008F55B9">
      <w:pPr>
        <w:ind w:firstLine="709"/>
        <w:jc w:val="both"/>
        <w:rPr>
          <w:sz w:val="24"/>
          <w:szCs w:val="24"/>
        </w:rPr>
      </w:pPr>
      <w:r w:rsidRPr="00AF5EDE">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AF5EDE" w:rsidRDefault="007F4B97" w:rsidP="008F55B9">
      <w:pPr>
        <w:ind w:firstLine="709"/>
        <w:jc w:val="both"/>
        <w:rPr>
          <w:sz w:val="24"/>
          <w:szCs w:val="24"/>
        </w:rPr>
      </w:pPr>
      <w:r w:rsidRPr="00AF5EDE">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AF5EDE" w:rsidRDefault="007F4B97" w:rsidP="008F55B9">
      <w:pPr>
        <w:ind w:firstLine="709"/>
        <w:jc w:val="both"/>
        <w:rPr>
          <w:sz w:val="24"/>
          <w:szCs w:val="24"/>
        </w:rPr>
      </w:pPr>
      <w:r w:rsidRPr="00AF5EDE">
        <w:rPr>
          <w:sz w:val="24"/>
          <w:szCs w:val="24"/>
        </w:rPr>
        <w:t>Следующим этапом работы</w:t>
      </w:r>
      <w:r w:rsidRPr="00AF5EDE">
        <w:rPr>
          <w:b/>
          <w:bCs/>
          <w:sz w:val="24"/>
          <w:szCs w:val="24"/>
        </w:rPr>
        <w:t xml:space="preserve"> </w:t>
      </w:r>
      <w:r w:rsidRPr="00AF5EDE">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AF5EDE" w:rsidRDefault="007F4B97" w:rsidP="008F55B9">
      <w:pPr>
        <w:ind w:firstLine="709"/>
        <w:jc w:val="both"/>
        <w:rPr>
          <w:sz w:val="24"/>
          <w:szCs w:val="24"/>
        </w:rPr>
      </w:pPr>
      <w:r w:rsidRPr="00AF5EDE">
        <w:rPr>
          <w:sz w:val="24"/>
          <w:szCs w:val="24"/>
        </w:rPr>
        <w:t>Таким образом, при работе с источниками и литературой важно уметь:</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 xml:space="preserve">обобщать полученную информацию, оценивать прослушанное и прочитанное; </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готовить и презентовать развернутые сообщения типа доклада;</w:t>
      </w:r>
      <w:r w:rsidRPr="00AF5EDE">
        <w:rPr>
          <w:rFonts w:eastAsia="Calibri"/>
          <w:b/>
          <w:bCs/>
          <w:i/>
          <w:iCs/>
          <w:sz w:val="24"/>
          <w:szCs w:val="24"/>
          <w:lang w:eastAsia="en-US"/>
        </w:rPr>
        <w:t xml:space="preserve"> </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 xml:space="preserve">пользоваться реферативными и справочными материалами; </w:t>
      </w:r>
    </w:p>
    <w:p w:rsidR="007F4B97"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AF5EDE"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AF5EDE">
        <w:rPr>
          <w:rFonts w:eastAsia="Calibri"/>
          <w:sz w:val="24"/>
          <w:szCs w:val="24"/>
          <w:lang w:eastAsia="en-US"/>
        </w:rPr>
        <w:t>обращаться за помощью, дополнительными разъяснениями к преподавателю, другим студентам.</w:t>
      </w:r>
    </w:p>
    <w:p w:rsidR="007F4B97" w:rsidRPr="00AF5EDE" w:rsidRDefault="007F4B97" w:rsidP="008F55B9">
      <w:pPr>
        <w:ind w:firstLine="709"/>
        <w:jc w:val="both"/>
        <w:rPr>
          <w:sz w:val="24"/>
          <w:szCs w:val="24"/>
        </w:rPr>
      </w:pPr>
      <w:r w:rsidRPr="00AF5EDE">
        <w:rPr>
          <w:b/>
          <w:bCs/>
          <w:sz w:val="24"/>
          <w:szCs w:val="24"/>
        </w:rPr>
        <w:t>Подготовка к промежуточной аттестации</w:t>
      </w:r>
      <w:r w:rsidRPr="00AF5EDE">
        <w:rPr>
          <w:bCs/>
          <w:sz w:val="24"/>
          <w:szCs w:val="24"/>
        </w:rPr>
        <w:t>:</w:t>
      </w:r>
    </w:p>
    <w:p w:rsidR="007F4B97" w:rsidRPr="00AF5EDE" w:rsidRDefault="007F4B97" w:rsidP="008F55B9">
      <w:pPr>
        <w:ind w:firstLine="709"/>
        <w:jc w:val="both"/>
        <w:rPr>
          <w:sz w:val="24"/>
          <w:szCs w:val="24"/>
        </w:rPr>
      </w:pPr>
      <w:r w:rsidRPr="00AF5EDE">
        <w:rPr>
          <w:sz w:val="24"/>
          <w:szCs w:val="24"/>
        </w:rPr>
        <w:t>При подготовке к промежуточной аттестации целесообразно:</w:t>
      </w:r>
    </w:p>
    <w:p w:rsidR="007F4B97" w:rsidRPr="00AF5EDE" w:rsidRDefault="007F4B97" w:rsidP="008F55B9">
      <w:pPr>
        <w:ind w:firstLine="709"/>
        <w:jc w:val="both"/>
        <w:rPr>
          <w:sz w:val="24"/>
          <w:szCs w:val="24"/>
        </w:rPr>
      </w:pPr>
      <w:r w:rsidRPr="00AF5EDE">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AF5EDE" w:rsidRDefault="007F4B97" w:rsidP="008F55B9">
      <w:pPr>
        <w:ind w:firstLine="709"/>
        <w:jc w:val="both"/>
        <w:rPr>
          <w:sz w:val="24"/>
          <w:szCs w:val="24"/>
        </w:rPr>
      </w:pPr>
      <w:r w:rsidRPr="00AF5EDE">
        <w:rPr>
          <w:sz w:val="24"/>
          <w:szCs w:val="24"/>
        </w:rPr>
        <w:t>- внимательно прочитать рекомендованную литературу;</w:t>
      </w:r>
    </w:p>
    <w:p w:rsidR="007F4B97" w:rsidRPr="00AF5EDE" w:rsidRDefault="007F4B97" w:rsidP="008F55B9">
      <w:pPr>
        <w:ind w:firstLine="709"/>
        <w:jc w:val="both"/>
        <w:rPr>
          <w:sz w:val="24"/>
          <w:szCs w:val="24"/>
        </w:rPr>
      </w:pPr>
      <w:r w:rsidRPr="00AF5EDE">
        <w:rPr>
          <w:sz w:val="24"/>
          <w:szCs w:val="24"/>
        </w:rPr>
        <w:t xml:space="preserve">- составить краткие конспекты ответов (планы ответов). </w:t>
      </w:r>
    </w:p>
    <w:p w:rsidR="007F4B97" w:rsidRPr="00AF5EDE" w:rsidRDefault="007F4B97" w:rsidP="008F55B9">
      <w:pPr>
        <w:ind w:firstLine="709"/>
        <w:jc w:val="both"/>
        <w:rPr>
          <w:sz w:val="24"/>
          <w:szCs w:val="24"/>
        </w:rPr>
      </w:pPr>
    </w:p>
    <w:p w:rsidR="009528CA" w:rsidRPr="00AF5EDE" w:rsidRDefault="00E42157" w:rsidP="008F55B9">
      <w:pPr>
        <w:widowControl/>
        <w:autoSpaceDE/>
        <w:adjustRightInd/>
        <w:ind w:firstLine="709"/>
        <w:contextualSpacing/>
        <w:jc w:val="both"/>
        <w:rPr>
          <w:rFonts w:eastAsia="Calibri"/>
          <w:b/>
          <w:sz w:val="24"/>
          <w:szCs w:val="24"/>
          <w:lang w:eastAsia="en-US"/>
        </w:rPr>
      </w:pPr>
      <w:r>
        <w:rPr>
          <w:rFonts w:eastAsia="Calibri"/>
          <w:b/>
          <w:sz w:val="24"/>
          <w:szCs w:val="24"/>
          <w:lang w:eastAsia="en-US"/>
        </w:rPr>
        <w:t>10</w:t>
      </w:r>
      <w:r w:rsidR="000875BF" w:rsidRPr="00AF5EDE">
        <w:rPr>
          <w:rFonts w:eastAsia="Calibri"/>
          <w:b/>
          <w:sz w:val="24"/>
          <w:szCs w:val="24"/>
          <w:lang w:eastAsia="en-US"/>
        </w:rPr>
        <w:t>.</w:t>
      </w:r>
      <w:r w:rsidR="009528CA" w:rsidRPr="00AF5EDE">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AF5EDE" w:rsidRDefault="00CF2B2F" w:rsidP="008F55B9">
      <w:pPr>
        <w:widowControl/>
        <w:autoSpaceDE/>
        <w:adjustRightInd/>
        <w:ind w:firstLine="709"/>
        <w:jc w:val="both"/>
        <w:rPr>
          <w:sz w:val="24"/>
          <w:szCs w:val="24"/>
        </w:rPr>
      </w:pPr>
      <w:r w:rsidRPr="00AF5EDE">
        <w:rPr>
          <w:sz w:val="24"/>
          <w:szCs w:val="24"/>
        </w:rPr>
        <w:lastRenderedPageBreak/>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AF5EDE" w:rsidRDefault="00CF2B2F" w:rsidP="008F55B9">
      <w:pPr>
        <w:widowControl/>
        <w:autoSpaceDE/>
        <w:adjustRightInd/>
        <w:ind w:firstLine="709"/>
        <w:jc w:val="both"/>
        <w:rPr>
          <w:sz w:val="24"/>
          <w:szCs w:val="24"/>
        </w:rPr>
      </w:pPr>
      <w:r w:rsidRPr="00AF5EDE">
        <w:rPr>
          <w:sz w:val="24"/>
          <w:szCs w:val="24"/>
        </w:rPr>
        <w:t>На практических занятиях студенты представляют компьютерные презентации, подготовленные ими в часы</w:t>
      </w:r>
      <w:r w:rsidR="00A275E4" w:rsidRPr="00AF5EDE">
        <w:rPr>
          <w:sz w:val="24"/>
          <w:szCs w:val="24"/>
        </w:rPr>
        <w:t xml:space="preserve"> </w:t>
      </w:r>
      <w:r w:rsidRPr="00AF5EDE">
        <w:rPr>
          <w:sz w:val="24"/>
          <w:szCs w:val="24"/>
        </w:rPr>
        <w:t>самостоятельной работы.</w:t>
      </w:r>
    </w:p>
    <w:p w:rsidR="00CF2B2F" w:rsidRPr="00AF5EDE" w:rsidRDefault="00CF2B2F" w:rsidP="008F55B9">
      <w:pPr>
        <w:widowControl/>
        <w:autoSpaceDE/>
        <w:adjustRightInd/>
        <w:ind w:firstLine="709"/>
        <w:jc w:val="both"/>
        <w:rPr>
          <w:sz w:val="24"/>
          <w:szCs w:val="24"/>
        </w:rPr>
      </w:pPr>
      <w:r w:rsidRPr="00AF5EDE">
        <w:rPr>
          <w:sz w:val="24"/>
          <w:szCs w:val="24"/>
        </w:rPr>
        <w:t>Электронная информационно-образовательная среда Академии, работающая на платформе LMS Moodle, обеспечивает:</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доступ к учебным планам, рабочим программам дисциплин (модулей), практик, к изданиям эл</w:t>
      </w:r>
      <w:r w:rsidR="00C62618" w:rsidRPr="00AF5EDE">
        <w:rPr>
          <w:sz w:val="24"/>
          <w:szCs w:val="24"/>
        </w:rPr>
        <w:t>ектронных библиотечных систем (</w:t>
      </w:r>
      <w:r w:rsidRPr="00AF5EDE">
        <w:rPr>
          <w:sz w:val="24"/>
          <w:szCs w:val="24"/>
        </w:rPr>
        <w:t>ЭБС IPRBooks</w:t>
      </w:r>
      <w:r w:rsidR="00951F6B" w:rsidRPr="00AF5EDE">
        <w:rPr>
          <w:sz w:val="24"/>
          <w:szCs w:val="24"/>
        </w:rPr>
        <w:t>, ЭБС Юрайт</w:t>
      </w:r>
      <w:r w:rsidRPr="00AF5EDE">
        <w:rPr>
          <w:sz w:val="24"/>
          <w:szCs w:val="24"/>
        </w:rPr>
        <w:t xml:space="preserve"> ) и электронным образовательным ресурсам, указанным в рабочих программах;</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взаимодействие между участниками образовательного процесса, в том числе синхронное и (или) асинхронное в</w:t>
      </w:r>
      <w:r w:rsidR="00705FB5" w:rsidRPr="00AF5EDE">
        <w:rPr>
          <w:sz w:val="24"/>
          <w:szCs w:val="24"/>
        </w:rPr>
        <w:t>заимодействие посредством сети «Интернет».</w:t>
      </w:r>
    </w:p>
    <w:p w:rsidR="00CF2B2F" w:rsidRPr="00AF5EDE" w:rsidRDefault="00CF2B2F" w:rsidP="008F55B9">
      <w:pPr>
        <w:widowControl/>
        <w:autoSpaceDE/>
        <w:adjustRightInd/>
        <w:ind w:firstLine="709"/>
        <w:jc w:val="both"/>
        <w:rPr>
          <w:sz w:val="24"/>
          <w:szCs w:val="24"/>
        </w:rPr>
      </w:pPr>
      <w:r w:rsidRPr="00AF5EDE">
        <w:rPr>
          <w:sz w:val="24"/>
          <w:szCs w:val="24"/>
        </w:rPr>
        <w:t>При осуществлении образовательного процесса по дисциплине используются следующие информационные технологии:</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сбор, хранение, систематизация и выдача учебной и научной информации;</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обработка текстовой, графической и эмпирической информации;</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подготовка, конструирование и презентация итогов исследовательской и аналитической деятельности;</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компьютерное тестирование;</w:t>
      </w:r>
    </w:p>
    <w:p w:rsidR="00CF2B2F" w:rsidRPr="00AF5EDE" w:rsidRDefault="00CF2B2F" w:rsidP="008F55B9">
      <w:pPr>
        <w:widowControl/>
        <w:autoSpaceDE/>
        <w:adjustRightInd/>
        <w:ind w:firstLine="709"/>
        <w:jc w:val="both"/>
        <w:rPr>
          <w:sz w:val="24"/>
          <w:szCs w:val="24"/>
        </w:rPr>
      </w:pPr>
      <w:r w:rsidRPr="00AF5EDE">
        <w:rPr>
          <w:sz w:val="24"/>
          <w:szCs w:val="24"/>
        </w:rPr>
        <w:t>•</w:t>
      </w:r>
      <w:r w:rsidRPr="00AF5EDE">
        <w:rPr>
          <w:sz w:val="24"/>
          <w:szCs w:val="24"/>
        </w:rPr>
        <w:tab/>
        <w:t>демонстрация мультимедийных материалов.</w:t>
      </w:r>
    </w:p>
    <w:p w:rsidR="00D84B5F" w:rsidRPr="00793E1B" w:rsidRDefault="00D84B5F" w:rsidP="00D84B5F">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D84B5F" w:rsidRPr="00D15AF6" w:rsidRDefault="00D84B5F" w:rsidP="00D84B5F">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D84B5F" w:rsidRPr="00DE57A0" w:rsidRDefault="00D84B5F" w:rsidP="00D84B5F">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D84B5F" w:rsidRDefault="00D84B5F" w:rsidP="00D84B5F">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D84B5F" w:rsidRPr="00423C33" w:rsidRDefault="00D84B5F" w:rsidP="00D84B5F">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D84B5F" w:rsidRPr="00423C33" w:rsidRDefault="00D84B5F" w:rsidP="00D84B5F">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D84B5F" w:rsidRPr="00793E1B" w:rsidRDefault="00D84B5F" w:rsidP="00D84B5F">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A653F1" w:rsidRDefault="00A653F1" w:rsidP="00A653F1">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A653F1" w:rsidRDefault="00A653F1" w:rsidP="00A653F1">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297AA4">
          <w:rPr>
            <w:rStyle w:val="a7"/>
            <w:rFonts w:ascii="Times New Roman" w:hAnsi="Times New Roman"/>
            <w:sz w:val="24"/>
            <w:szCs w:val="24"/>
          </w:rPr>
          <w:t>http://www.consultant.ru/edu/student/study/</w:t>
        </w:r>
      </w:hyperlink>
    </w:p>
    <w:p w:rsidR="00A653F1" w:rsidRDefault="00A653F1" w:rsidP="00A653F1">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297AA4">
          <w:rPr>
            <w:rStyle w:val="a7"/>
            <w:rFonts w:ascii="Times New Roman" w:hAnsi="Times New Roman"/>
            <w:sz w:val="24"/>
            <w:szCs w:val="24"/>
          </w:rPr>
          <w:t>http://edu.garant.ru/omga/</w:t>
        </w:r>
      </w:hyperlink>
    </w:p>
    <w:p w:rsidR="00A653F1" w:rsidRDefault="00A653F1" w:rsidP="00A653F1">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8" w:history="1">
        <w:r w:rsidR="00297AA4">
          <w:rPr>
            <w:rStyle w:val="a7"/>
            <w:rFonts w:ascii="Times New Roman" w:hAnsi="Times New Roman"/>
            <w:sz w:val="24"/>
            <w:szCs w:val="24"/>
          </w:rPr>
          <w:t>http://pravo.gov.ru...</w:t>
        </w:r>
      </w:hyperlink>
      <w:r>
        <w:rPr>
          <w:rFonts w:ascii="Times New Roman" w:hAnsi="Times New Roman"/>
          <w:color w:val="000000"/>
          <w:sz w:val="24"/>
          <w:szCs w:val="24"/>
        </w:rPr>
        <w:t>.</w:t>
      </w:r>
    </w:p>
    <w:p w:rsidR="00A653F1" w:rsidRDefault="00A653F1" w:rsidP="00A653F1">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9" w:history="1">
        <w:r w:rsidR="00297AA4">
          <w:rPr>
            <w:rStyle w:val="a7"/>
            <w:rFonts w:ascii="Times New Roman" w:hAnsi="Times New Roman"/>
            <w:sz w:val="24"/>
            <w:szCs w:val="24"/>
          </w:rPr>
          <w:t>http://fgosvo.ru...</w:t>
        </w:r>
      </w:hyperlink>
      <w:r>
        <w:rPr>
          <w:rFonts w:ascii="Times New Roman" w:hAnsi="Times New Roman"/>
          <w:color w:val="000000"/>
          <w:sz w:val="24"/>
          <w:szCs w:val="24"/>
        </w:rPr>
        <w:t>.</w:t>
      </w:r>
    </w:p>
    <w:p w:rsidR="00A653F1" w:rsidRDefault="00A653F1" w:rsidP="00A653F1">
      <w:pPr>
        <w:pStyle w:val="a4"/>
        <w:numPr>
          <w:ilvl w:val="0"/>
          <w:numId w:val="1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30" w:history="1">
        <w:r w:rsidR="00297AA4">
          <w:rPr>
            <w:rStyle w:val="a7"/>
            <w:rFonts w:ascii="Times New Roman" w:hAnsi="Times New Roman"/>
            <w:sz w:val="24"/>
            <w:szCs w:val="24"/>
          </w:rPr>
          <w:t>http://www.ict.edu.ru...</w:t>
        </w:r>
      </w:hyperlink>
      <w:r>
        <w:rPr>
          <w:rFonts w:ascii="Times New Roman" w:hAnsi="Times New Roman"/>
          <w:color w:val="000000"/>
          <w:sz w:val="24"/>
          <w:szCs w:val="24"/>
        </w:rPr>
        <w:t>.</w:t>
      </w:r>
    </w:p>
    <w:p w:rsidR="00A653F1" w:rsidRDefault="00A653F1" w:rsidP="00A653F1">
      <w:pPr>
        <w:pStyle w:val="a4"/>
        <w:numPr>
          <w:ilvl w:val="0"/>
          <w:numId w:val="17"/>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1" w:history="1">
        <w:r w:rsidR="00297AA4">
          <w:rPr>
            <w:rStyle w:val="a7"/>
            <w:rFonts w:ascii="Times New Roman" w:eastAsia="Times New Roman" w:hAnsi="Times New Roman"/>
            <w:sz w:val="24"/>
            <w:szCs w:val="24"/>
            <w:lang w:val="en-US"/>
          </w:rPr>
          <w:t>https://dictionary.cambridge.org/ru/</w:t>
        </w:r>
      </w:hyperlink>
    </w:p>
    <w:p w:rsidR="00A653F1" w:rsidRDefault="00A653F1" w:rsidP="00A653F1">
      <w:pPr>
        <w:pStyle w:val="a4"/>
        <w:numPr>
          <w:ilvl w:val="0"/>
          <w:numId w:val="17"/>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2" w:history="1">
        <w:r w:rsidR="00297AA4">
          <w:rPr>
            <w:rStyle w:val="a7"/>
            <w:rFonts w:ascii="Times New Roman" w:eastAsia="Times New Roman" w:hAnsi="Times New Roman"/>
            <w:sz w:val="24"/>
            <w:szCs w:val="24"/>
          </w:rPr>
          <w:t>https://academic.oup.com/journals/pages/social_sciences</w:t>
        </w:r>
      </w:hyperlink>
    </w:p>
    <w:p w:rsidR="00A653F1" w:rsidRDefault="00A653F1" w:rsidP="00A653F1">
      <w:pPr>
        <w:pStyle w:val="a4"/>
        <w:numPr>
          <w:ilvl w:val="0"/>
          <w:numId w:val="17"/>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3" w:history="1">
        <w:r w:rsidR="00297AA4">
          <w:rPr>
            <w:rStyle w:val="a7"/>
            <w:rFonts w:ascii="Times New Roman" w:hAnsi="Times New Roman"/>
            <w:sz w:val="24"/>
            <w:szCs w:val="24"/>
          </w:rPr>
          <w:t>http://www.edu.ru</w:t>
        </w:r>
      </w:hyperlink>
    </w:p>
    <w:p w:rsidR="00A653F1" w:rsidRDefault="00A653F1" w:rsidP="00A653F1">
      <w:pPr>
        <w:pStyle w:val="a4"/>
        <w:spacing w:after="0" w:line="240" w:lineRule="auto"/>
        <w:ind w:left="0"/>
        <w:jc w:val="both"/>
        <w:rPr>
          <w:rFonts w:ascii="Times New Roman" w:eastAsia="Times New Roman" w:hAnsi="Times New Roman"/>
          <w:sz w:val="24"/>
          <w:szCs w:val="24"/>
        </w:rPr>
      </w:pPr>
    </w:p>
    <w:p w:rsidR="00A653F1" w:rsidRDefault="00A653F1" w:rsidP="00A653F1">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A653F1" w:rsidRDefault="00A653F1" w:rsidP="00A653F1">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653F1" w:rsidRDefault="00A653F1" w:rsidP="00A653F1">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653F1" w:rsidRDefault="00A653F1" w:rsidP="00A653F1">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1B5A1E">
        <w:rPr>
          <w:sz w:val="24"/>
          <w:szCs w:val="24"/>
        </w:rPr>
        <w:t xml:space="preserve"> </w:t>
      </w:r>
      <w:r>
        <w:rPr>
          <w:sz w:val="24"/>
          <w:szCs w:val="24"/>
          <w:lang w:val="en-US"/>
        </w:rPr>
        <w:t>Windows</w:t>
      </w:r>
      <w:r>
        <w:rPr>
          <w:sz w:val="24"/>
          <w:szCs w:val="24"/>
        </w:rPr>
        <w:t xml:space="preserve"> 10,  </w:t>
      </w:r>
      <w:r>
        <w:rPr>
          <w:sz w:val="24"/>
          <w:szCs w:val="24"/>
          <w:lang w:val="en-US"/>
        </w:rPr>
        <w:t>Microsoft</w:t>
      </w:r>
      <w:r w:rsidRPr="001B5A1E">
        <w:rPr>
          <w:sz w:val="24"/>
          <w:szCs w:val="24"/>
        </w:rPr>
        <w:t xml:space="preserve"> </w:t>
      </w:r>
      <w:r>
        <w:rPr>
          <w:sz w:val="24"/>
          <w:szCs w:val="24"/>
          <w:lang w:val="en-US"/>
        </w:rPr>
        <w:t>Office</w:t>
      </w:r>
      <w:r w:rsidRPr="001B5A1E">
        <w:rPr>
          <w:sz w:val="24"/>
          <w:szCs w:val="24"/>
        </w:rPr>
        <w:t xml:space="preserve"> </w:t>
      </w:r>
      <w:r>
        <w:rPr>
          <w:sz w:val="24"/>
          <w:szCs w:val="24"/>
          <w:lang w:val="en-US"/>
        </w:rPr>
        <w:t>Professional</w:t>
      </w:r>
      <w:r w:rsidRPr="001B5A1E">
        <w:rPr>
          <w:sz w:val="24"/>
          <w:szCs w:val="24"/>
        </w:rPr>
        <w:t xml:space="preserve"> </w:t>
      </w:r>
      <w:r>
        <w:rPr>
          <w:sz w:val="24"/>
          <w:szCs w:val="24"/>
          <w:lang w:val="en-US"/>
        </w:rPr>
        <w:t>Plus</w:t>
      </w:r>
      <w:r>
        <w:rPr>
          <w:sz w:val="24"/>
          <w:szCs w:val="24"/>
        </w:rPr>
        <w:t xml:space="preserve"> 2007;</w:t>
      </w:r>
    </w:p>
    <w:p w:rsidR="00A653F1" w:rsidRDefault="00A653F1" w:rsidP="00A653F1">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1B5A1E">
        <w:rPr>
          <w:sz w:val="24"/>
          <w:szCs w:val="24"/>
        </w:rPr>
        <w:t xml:space="preserve"> </w:t>
      </w:r>
      <w:r>
        <w:rPr>
          <w:sz w:val="24"/>
          <w:szCs w:val="24"/>
          <w:lang w:val="en-US"/>
        </w:rPr>
        <w:t>Windows</w:t>
      </w:r>
      <w:r>
        <w:rPr>
          <w:sz w:val="24"/>
          <w:szCs w:val="24"/>
        </w:rPr>
        <w:t xml:space="preserve"> 10, </w:t>
      </w:r>
      <w:r>
        <w:rPr>
          <w:sz w:val="24"/>
          <w:szCs w:val="24"/>
          <w:lang w:val="en-US"/>
        </w:rPr>
        <w:t>Microsoft</w:t>
      </w:r>
      <w:r w:rsidRPr="001B5A1E">
        <w:rPr>
          <w:sz w:val="24"/>
          <w:szCs w:val="24"/>
        </w:rPr>
        <w:t xml:space="preserve"> </w:t>
      </w:r>
      <w:r>
        <w:rPr>
          <w:sz w:val="24"/>
          <w:szCs w:val="24"/>
          <w:lang w:val="en-US"/>
        </w:rPr>
        <w:t>Office</w:t>
      </w:r>
      <w:r w:rsidRPr="001B5A1E">
        <w:rPr>
          <w:sz w:val="24"/>
          <w:szCs w:val="24"/>
        </w:rPr>
        <w:t xml:space="preserve"> </w:t>
      </w:r>
      <w:r>
        <w:rPr>
          <w:sz w:val="24"/>
          <w:szCs w:val="24"/>
          <w:lang w:val="en-US"/>
        </w:rPr>
        <w:t>Professional</w:t>
      </w:r>
      <w:r w:rsidRPr="001B5A1E">
        <w:rPr>
          <w:sz w:val="24"/>
          <w:szCs w:val="24"/>
        </w:rPr>
        <w:t xml:space="preserve"> </w:t>
      </w:r>
      <w:r>
        <w:rPr>
          <w:sz w:val="24"/>
          <w:szCs w:val="24"/>
          <w:lang w:val="en-US"/>
        </w:rPr>
        <w:t>Plus</w:t>
      </w:r>
      <w:r>
        <w:rPr>
          <w:sz w:val="24"/>
          <w:szCs w:val="24"/>
        </w:rPr>
        <w:t xml:space="preserve"> 2007, </w:t>
      </w:r>
      <w:r>
        <w:rPr>
          <w:sz w:val="24"/>
          <w:szCs w:val="24"/>
          <w:lang w:val="en-US"/>
        </w:rPr>
        <w:t>LibreOffice</w:t>
      </w:r>
      <w:r w:rsidRPr="001B5A1E">
        <w:rPr>
          <w:sz w:val="24"/>
          <w:szCs w:val="24"/>
        </w:rPr>
        <w:t xml:space="preserve"> </w:t>
      </w:r>
      <w:r>
        <w:rPr>
          <w:sz w:val="24"/>
          <w:szCs w:val="24"/>
          <w:lang w:val="en-US"/>
        </w:rPr>
        <w:t>Writer</w:t>
      </w:r>
      <w:r>
        <w:rPr>
          <w:sz w:val="24"/>
          <w:szCs w:val="24"/>
        </w:rPr>
        <w:t xml:space="preserve">,  </w:t>
      </w:r>
      <w:r>
        <w:rPr>
          <w:sz w:val="24"/>
          <w:szCs w:val="24"/>
          <w:lang w:val="en-US"/>
        </w:rPr>
        <w:t>LibreOffice</w:t>
      </w:r>
      <w:r w:rsidRPr="001B5A1E">
        <w:rPr>
          <w:sz w:val="24"/>
          <w:szCs w:val="24"/>
        </w:rPr>
        <w:t xml:space="preserve"> </w:t>
      </w:r>
      <w:r>
        <w:rPr>
          <w:sz w:val="24"/>
          <w:szCs w:val="24"/>
          <w:lang w:val="en-US"/>
        </w:rPr>
        <w:t>Calc</w:t>
      </w:r>
      <w:r>
        <w:rPr>
          <w:sz w:val="24"/>
          <w:szCs w:val="24"/>
        </w:rPr>
        <w:t xml:space="preserve">, </w:t>
      </w:r>
      <w:r>
        <w:rPr>
          <w:sz w:val="24"/>
          <w:szCs w:val="24"/>
          <w:lang w:val="en-US"/>
        </w:rPr>
        <w:t>LibreOffice</w:t>
      </w:r>
      <w:r w:rsidRPr="001B5A1E">
        <w:rPr>
          <w:sz w:val="24"/>
          <w:szCs w:val="24"/>
        </w:rPr>
        <w:t xml:space="preserve"> </w:t>
      </w:r>
      <w:r>
        <w:rPr>
          <w:sz w:val="24"/>
          <w:szCs w:val="24"/>
          <w:lang w:val="en-US"/>
        </w:rPr>
        <w:t>Impress</w:t>
      </w:r>
      <w:r>
        <w:rPr>
          <w:sz w:val="24"/>
          <w:szCs w:val="24"/>
        </w:rPr>
        <w:t xml:space="preserve">,  </w:t>
      </w:r>
      <w:r>
        <w:rPr>
          <w:sz w:val="24"/>
          <w:szCs w:val="24"/>
          <w:lang w:val="en-US"/>
        </w:rPr>
        <w:t>LibreOffice</w:t>
      </w:r>
      <w:r w:rsidRPr="001B5A1E">
        <w:rPr>
          <w:sz w:val="24"/>
          <w:szCs w:val="24"/>
        </w:rPr>
        <w:t xml:space="preserve"> </w:t>
      </w:r>
      <w:r>
        <w:rPr>
          <w:sz w:val="24"/>
          <w:szCs w:val="24"/>
          <w:lang w:val="en-US"/>
        </w:rPr>
        <w:t>Draw</w:t>
      </w:r>
      <w:r>
        <w:rPr>
          <w:sz w:val="24"/>
          <w:szCs w:val="24"/>
        </w:rPr>
        <w:t xml:space="preserve">, </w:t>
      </w:r>
      <w:r>
        <w:rPr>
          <w:sz w:val="24"/>
          <w:szCs w:val="24"/>
          <w:lang w:val="en-US"/>
        </w:rPr>
        <w:t>LibreOffice</w:t>
      </w:r>
      <w:r w:rsidRPr="001B5A1E">
        <w:rPr>
          <w:sz w:val="24"/>
          <w:szCs w:val="24"/>
        </w:rPr>
        <w:t xml:space="preserve"> </w:t>
      </w:r>
      <w:r>
        <w:rPr>
          <w:sz w:val="24"/>
          <w:szCs w:val="24"/>
          <w:lang w:val="en-US"/>
        </w:rPr>
        <w:t>Math</w:t>
      </w:r>
      <w:r>
        <w:rPr>
          <w:sz w:val="24"/>
          <w:szCs w:val="24"/>
        </w:rPr>
        <w:t xml:space="preserve">,  </w:t>
      </w:r>
      <w:r>
        <w:rPr>
          <w:sz w:val="24"/>
          <w:szCs w:val="24"/>
          <w:lang w:val="en-US"/>
        </w:rPr>
        <w:t>LibreOffice</w:t>
      </w:r>
      <w:r w:rsidRPr="001B5A1E">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1B5A1E">
        <w:rPr>
          <w:sz w:val="24"/>
          <w:szCs w:val="24"/>
        </w:rPr>
        <w:t xml:space="preserve"> </w:t>
      </w:r>
      <w:r>
        <w:rPr>
          <w:sz w:val="24"/>
          <w:szCs w:val="24"/>
          <w:lang w:val="en-US"/>
        </w:rPr>
        <w:t>Endpoint</w:t>
      </w:r>
      <w:r w:rsidRPr="001B5A1E">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A653F1" w:rsidRDefault="00A653F1" w:rsidP="00A653F1">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1B5A1E">
        <w:rPr>
          <w:sz w:val="24"/>
          <w:szCs w:val="24"/>
          <w:shd w:val="clear" w:color="auto" w:fill="F9F9F9"/>
        </w:rPr>
        <w:t xml:space="preserve"> </w:t>
      </w:r>
      <w:r>
        <w:rPr>
          <w:sz w:val="24"/>
          <w:szCs w:val="24"/>
          <w:shd w:val="clear" w:color="auto" w:fill="F9F9F9"/>
          <w:lang w:val="en-US"/>
        </w:rPr>
        <w:t>Windows</w:t>
      </w:r>
      <w:r w:rsidRPr="001B5A1E">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1B5A1E">
        <w:rPr>
          <w:sz w:val="24"/>
          <w:szCs w:val="24"/>
          <w:shd w:val="clear" w:color="auto" w:fill="F9F9F9"/>
        </w:rPr>
        <w:t xml:space="preserve"> </w:t>
      </w:r>
      <w:r>
        <w:rPr>
          <w:sz w:val="24"/>
          <w:szCs w:val="24"/>
          <w:shd w:val="clear" w:color="auto" w:fill="F9F9F9"/>
          <w:lang w:val="en-US"/>
        </w:rPr>
        <w:t>Office</w:t>
      </w:r>
      <w:r w:rsidRPr="001B5A1E">
        <w:rPr>
          <w:sz w:val="24"/>
          <w:szCs w:val="24"/>
          <w:shd w:val="clear" w:color="auto" w:fill="F9F9F9"/>
        </w:rPr>
        <w:t xml:space="preserve"> </w:t>
      </w:r>
      <w:r>
        <w:rPr>
          <w:sz w:val="24"/>
          <w:szCs w:val="24"/>
          <w:shd w:val="clear" w:color="auto" w:fill="F9F9F9"/>
          <w:lang w:val="en-US"/>
        </w:rPr>
        <w:t>Professional</w:t>
      </w:r>
      <w:r w:rsidRPr="001B5A1E">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1B5A1E">
        <w:rPr>
          <w:sz w:val="24"/>
          <w:szCs w:val="24"/>
          <w:shd w:val="clear" w:color="auto" w:fill="F9F9F9"/>
        </w:rPr>
        <w:t xml:space="preserve"> </w:t>
      </w:r>
      <w:r>
        <w:rPr>
          <w:sz w:val="24"/>
          <w:szCs w:val="24"/>
          <w:shd w:val="clear" w:color="auto" w:fill="F9F9F9"/>
          <w:lang w:val="en-US"/>
        </w:rPr>
        <w:t>Endpoint</w:t>
      </w:r>
      <w:r w:rsidRPr="001B5A1E">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EC3D0C">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A653F1" w:rsidRDefault="00A653F1" w:rsidP="00A653F1">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1B5A1E">
        <w:rPr>
          <w:sz w:val="24"/>
          <w:szCs w:val="24"/>
          <w:shd w:val="clear" w:color="auto" w:fill="F9F9F9"/>
        </w:rPr>
        <w:t xml:space="preserve"> </w:t>
      </w:r>
      <w:r>
        <w:rPr>
          <w:sz w:val="24"/>
          <w:szCs w:val="24"/>
          <w:shd w:val="clear" w:color="auto" w:fill="F9F9F9"/>
          <w:lang w:val="en-US"/>
        </w:rPr>
        <w:t>Windows</w:t>
      </w:r>
      <w:r w:rsidRPr="001B5A1E">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1B5A1E">
        <w:rPr>
          <w:sz w:val="24"/>
          <w:szCs w:val="24"/>
          <w:shd w:val="clear" w:color="auto" w:fill="F9F9F9"/>
        </w:rPr>
        <w:t xml:space="preserve"> </w:t>
      </w:r>
      <w:r>
        <w:rPr>
          <w:sz w:val="24"/>
          <w:szCs w:val="24"/>
          <w:shd w:val="clear" w:color="auto" w:fill="F9F9F9"/>
          <w:lang w:val="en-US"/>
        </w:rPr>
        <w:t>Office</w:t>
      </w:r>
      <w:r w:rsidRPr="001B5A1E">
        <w:rPr>
          <w:sz w:val="24"/>
          <w:szCs w:val="24"/>
          <w:shd w:val="clear" w:color="auto" w:fill="F9F9F9"/>
        </w:rPr>
        <w:t xml:space="preserve"> </w:t>
      </w:r>
      <w:r>
        <w:rPr>
          <w:sz w:val="24"/>
          <w:szCs w:val="24"/>
          <w:shd w:val="clear" w:color="auto" w:fill="F9F9F9"/>
          <w:lang w:val="en-US"/>
        </w:rPr>
        <w:t>Professional</w:t>
      </w:r>
      <w:r w:rsidRPr="001B5A1E">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1B5A1E">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1B5A1E">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1B5A1E">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1B5A1E">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1B5A1E">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1B5A1E">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 xml:space="preserve">Линко V8.2, 1С:Предпр.8.Комплект для обучения в высших и средних учебных заведениях, NetBeans, RunaWFE, Moodle, BigBlueButton, </w:t>
      </w:r>
      <w:r>
        <w:rPr>
          <w:sz w:val="24"/>
          <w:szCs w:val="24"/>
          <w:shd w:val="clear" w:color="auto" w:fill="F9F9F9"/>
        </w:rPr>
        <w:lastRenderedPageBreak/>
        <w:t>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EC3D0C">
          <w:rPr>
            <w:rStyle w:val="a7"/>
            <w:sz w:val="24"/>
            <w:szCs w:val="24"/>
            <w:shd w:val="clear" w:color="auto" w:fill="F9F9F9"/>
          </w:rPr>
          <w:t>www.biblio-online.ru</w:t>
        </w:r>
      </w:hyperlink>
    </w:p>
    <w:p w:rsidR="00A653F1" w:rsidRDefault="00A653F1" w:rsidP="00A653F1">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1B5A1E">
        <w:rPr>
          <w:sz w:val="24"/>
          <w:szCs w:val="24"/>
        </w:rPr>
        <w:t xml:space="preserve"> </w:t>
      </w:r>
      <w:r>
        <w:rPr>
          <w:sz w:val="24"/>
          <w:szCs w:val="24"/>
          <w:lang w:val="en-US"/>
        </w:rPr>
        <w:t>Windows</w:t>
      </w:r>
      <w:r w:rsidRPr="001B5A1E">
        <w:rPr>
          <w:sz w:val="24"/>
          <w:szCs w:val="24"/>
        </w:rPr>
        <w:t xml:space="preserve"> </w:t>
      </w:r>
      <w:r>
        <w:rPr>
          <w:sz w:val="24"/>
          <w:szCs w:val="24"/>
          <w:lang w:val="en-US"/>
        </w:rPr>
        <w:t>XP</w:t>
      </w:r>
      <w:r>
        <w:rPr>
          <w:sz w:val="24"/>
          <w:szCs w:val="24"/>
        </w:rPr>
        <w:t xml:space="preserve">,  </w:t>
      </w:r>
      <w:r>
        <w:rPr>
          <w:sz w:val="24"/>
          <w:szCs w:val="24"/>
          <w:lang w:val="en-US"/>
        </w:rPr>
        <w:t>Microsoft</w:t>
      </w:r>
      <w:r w:rsidRPr="001B5A1E">
        <w:rPr>
          <w:sz w:val="24"/>
          <w:szCs w:val="24"/>
        </w:rPr>
        <w:t xml:space="preserve"> </w:t>
      </w:r>
      <w:r>
        <w:rPr>
          <w:sz w:val="24"/>
          <w:szCs w:val="24"/>
          <w:lang w:val="en-US"/>
        </w:rPr>
        <w:t>Office</w:t>
      </w:r>
      <w:r w:rsidRPr="001B5A1E">
        <w:rPr>
          <w:sz w:val="24"/>
          <w:szCs w:val="24"/>
        </w:rPr>
        <w:t xml:space="preserve"> </w:t>
      </w:r>
      <w:r>
        <w:rPr>
          <w:sz w:val="24"/>
          <w:szCs w:val="24"/>
          <w:lang w:val="en-US"/>
        </w:rPr>
        <w:t>Professional</w:t>
      </w:r>
      <w:r w:rsidRPr="001B5A1E">
        <w:rPr>
          <w:sz w:val="24"/>
          <w:szCs w:val="24"/>
        </w:rPr>
        <w:t xml:space="preserve"> </w:t>
      </w:r>
      <w:r>
        <w:rPr>
          <w:sz w:val="24"/>
          <w:szCs w:val="24"/>
          <w:lang w:val="en-US"/>
        </w:rPr>
        <w:t>Plus</w:t>
      </w:r>
      <w:r>
        <w:rPr>
          <w:sz w:val="24"/>
          <w:szCs w:val="24"/>
        </w:rPr>
        <w:t xml:space="preserve"> 2007, </w:t>
      </w:r>
      <w:r>
        <w:rPr>
          <w:sz w:val="24"/>
          <w:szCs w:val="24"/>
          <w:lang w:val="en-US"/>
        </w:rPr>
        <w:t>LibreOffice</w:t>
      </w:r>
      <w:r w:rsidRPr="001B5A1E">
        <w:rPr>
          <w:sz w:val="24"/>
          <w:szCs w:val="24"/>
        </w:rPr>
        <w:t xml:space="preserve"> </w:t>
      </w:r>
      <w:r>
        <w:rPr>
          <w:sz w:val="24"/>
          <w:szCs w:val="24"/>
          <w:lang w:val="en-US"/>
        </w:rPr>
        <w:t>Writer</w:t>
      </w:r>
      <w:r>
        <w:rPr>
          <w:sz w:val="24"/>
          <w:szCs w:val="24"/>
        </w:rPr>
        <w:t xml:space="preserve">, </w:t>
      </w:r>
      <w:r>
        <w:rPr>
          <w:sz w:val="24"/>
          <w:szCs w:val="24"/>
          <w:lang w:val="en-US"/>
        </w:rPr>
        <w:t>LibreOffice</w:t>
      </w:r>
      <w:r w:rsidRPr="001B5A1E">
        <w:rPr>
          <w:sz w:val="24"/>
          <w:szCs w:val="24"/>
        </w:rPr>
        <w:t xml:space="preserve"> </w:t>
      </w:r>
      <w:r>
        <w:rPr>
          <w:sz w:val="24"/>
          <w:szCs w:val="24"/>
          <w:lang w:val="en-US"/>
        </w:rPr>
        <w:t>Calc</w:t>
      </w:r>
      <w:r>
        <w:rPr>
          <w:sz w:val="24"/>
          <w:szCs w:val="24"/>
        </w:rPr>
        <w:t xml:space="preserve">, </w:t>
      </w:r>
      <w:r>
        <w:rPr>
          <w:sz w:val="24"/>
          <w:szCs w:val="24"/>
          <w:lang w:val="en-US"/>
        </w:rPr>
        <w:t>LibreOffice</w:t>
      </w:r>
      <w:r w:rsidRPr="001B5A1E">
        <w:rPr>
          <w:sz w:val="24"/>
          <w:szCs w:val="24"/>
        </w:rPr>
        <w:t xml:space="preserve"> </w:t>
      </w:r>
      <w:r>
        <w:rPr>
          <w:sz w:val="24"/>
          <w:szCs w:val="24"/>
          <w:lang w:val="en-US"/>
        </w:rPr>
        <w:t>Impress</w:t>
      </w:r>
      <w:r>
        <w:rPr>
          <w:sz w:val="24"/>
          <w:szCs w:val="24"/>
        </w:rPr>
        <w:t xml:space="preserve">,  </w:t>
      </w:r>
      <w:r>
        <w:rPr>
          <w:sz w:val="24"/>
          <w:szCs w:val="24"/>
          <w:lang w:val="en-US"/>
        </w:rPr>
        <w:t>LibreOffice</w:t>
      </w:r>
      <w:r w:rsidRPr="001B5A1E">
        <w:rPr>
          <w:sz w:val="24"/>
          <w:szCs w:val="24"/>
        </w:rPr>
        <w:t xml:space="preserve"> </w:t>
      </w:r>
      <w:r>
        <w:rPr>
          <w:sz w:val="24"/>
          <w:szCs w:val="24"/>
          <w:lang w:val="en-US"/>
        </w:rPr>
        <w:t>Draw</w:t>
      </w:r>
      <w:r>
        <w:rPr>
          <w:sz w:val="24"/>
          <w:szCs w:val="24"/>
        </w:rPr>
        <w:t xml:space="preserve">,  </w:t>
      </w:r>
      <w:r>
        <w:rPr>
          <w:sz w:val="24"/>
          <w:szCs w:val="24"/>
          <w:lang w:val="en-US"/>
        </w:rPr>
        <w:t>LibreOffice</w:t>
      </w:r>
      <w:r w:rsidRPr="001B5A1E">
        <w:rPr>
          <w:sz w:val="24"/>
          <w:szCs w:val="24"/>
        </w:rPr>
        <w:t xml:space="preserve"> </w:t>
      </w:r>
      <w:r>
        <w:rPr>
          <w:sz w:val="24"/>
          <w:szCs w:val="24"/>
          <w:lang w:val="en-US"/>
        </w:rPr>
        <w:t>Math</w:t>
      </w:r>
      <w:r>
        <w:rPr>
          <w:sz w:val="24"/>
          <w:szCs w:val="24"/>
        </w:rPr>
        <w:t xml:space="preserve">,  </w:t>
      </w:r>
      <w:r>
        <w:rPr>
          <w:sz w:val="24"/>
          <w:szCs w:val="24"/>
          <w:lang w:val="en-US"/>
        </w:rPr>
        <w:t>LibreOffice</w:t>
      </w:r>
      <w:r w:rsidRPr="001B5A1E">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1B5A1E">
        <w:rPr>
          <w:sz w:val="24"/>
          <w:szCs w:val="24"/>
        </w:rPr>
        <w:t xml:space="preserve"> </w:t>
      </w:r>
      <w:r>
        <w:rPr>
          <w:sz w:val="24"/>
          <w:szCs w:val="24"/>
          <w:lang w:val="en-US"/>
        </w:rPr>
        <w:t>Endpoint</w:t>
      </w:r>
      <w:r w:rsidRPr="001B5A1E">
        <w:rPr>
          <w:sz w:val="24"/>
          <w:szCs w:val="24"/>
        </w:rPr>
        <w:t xml:space="preserve"> </w:t>
      </w:r>
      <w:r>
        <w:rPr>
          <w:sz w:val="24"/>
          <w:szCs w:val="24"/>
          <w:lang w:val="en-US"/>
        </w:rPr>
        <w:t>Security</w:t>
      </w:r>
      <w:r w:rsidRPr="001B5A1E">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EC3D0C">
          <w:rPr>
            <w:rStyle w:val="a7"/>
            <w:sz w:val="24"/>
            <w:szCs w:val="24"/>
            <w:lang w:val="en-US"/>
          </w:rPr>
          <w:t>www</w:t>
        </w:r>
        <w:r w:rsidR="00EC3D0C" w:rsidRPr="00C67553">
          <w:rPr>
            <w:rStyle w:val="a7"/>
            <w:sz w:val="24"/>
            <w:szCs w:val="24"/>
          </w:rPr>
          <w:t>.</w:t>
        </w:r>
        <w:r w:rsidR="00EC3D0C">
          <w:rPr>
            <w:rStyle w:val="a7"/>
            <w:sz w:val="24"/>
            <w:szCs w:val="24"/>
            <w:lang w:val="en-US"/>
          </w:rPr>
          <w:t>biblio</w:t>
        </w:r>
        <w:r w:rsidR="00EC3D0C" w:rsidRPr="00C67553">
          <w:rPr>
            <w:rStyle w:val="a7"/>
            <w:sz w:val="24"/>
            <w:szCs w:val="24"/>
          </w:rPr>
          <w:t>-</w:t>
        </w:r>
        <w:r w:rsidR="00EC3D0C">
          <w:rPr>
            <w:rStyle w:val="a7"/>
            <w:sz w:val="24"/>
            <w:szCs w:val="24"/>
            <w:lang w:val="en-US"/>
          </w:rPr>
          <w:t>online</w:t>
        </w:r>
        <w:r w:rsidR="00EC3D0C" w:rsidRPr="00C67553">
          <w:rPr>
            <w:rStyle w:val="a7"/>
            <w:sz w:val="24"/>
            <w:szCs w:val="24"/>
          </w:rPr>
          <w:t>.</w:t>
        </w:r>
        <w:r w:rsidR="00EC3D0C">
          <w:rPr>
            <w:rStyle w:val="a7"/>
            <w:sz w:val="24"/>
            <w:szCs w:val="24"/>
            <w:lang w:val="en-US"/>
          </w:rPr>
          <w:t>ru</w:t>
        </w:r>
      </w:hyperlink>
      <w:r>
        <w:rPr>
          <w:sz w:val="24"/>
          <w:szCs w:val="24"/>
        </w:rPr>
        <w:t xml:space="preserve"> </w:t>
      </w:r>
    </w:p>
    <w:p w:rsidR="00A653F1" w:rsidRDefault="00A653F1" w:rsidP="00A653F1">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AF5EDE" w:rsidRDefault="00FA5C55" w:rsidP="008F55B9">
      <w:pPr>
        <w:widowControl/>
        <w:autoSpaceDE/>
        <w:autoSpaceDN/>
        <w:adjustRightInd/>
        <w:ind w:firstLine="709"/>
        <w:jc w:val="both"/>
        <w:rPr>
          <w:sz w:val="24"/>
          <w:szCs w:val="24"/>
        </w:rPr>
      </w:pPr>
    </w:p>
    <w:sectPr w:rsidR="00FA5C55" w:rsidRPr="00AF5EDE"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8B4" w:rsidRDefault="008158B4" w:rsidP="00160BC1">
      <w:r>
        <w:separator/>
      </w:r>
    </w:p>
  </w:endnote>
  <w:endnote w:type="continuationSeparator" w:id="0">
    <w:p w:rsidR="008158B4" w:rsidRDefault="008158B4"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8B4" w:rsidRDefault="008158B4" w:rsidP="00160BC1">
      <w:r>
        <w:separator/>
      </w:r>
    </w:p>
  </w:footnote>
  <w:footnote w:type="continuationSeparator" w:id="0">
    <w:p w:rsidR="008158B4" w:rsidRDefault="008158B4"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320DC"/>
    <w:multiLevelType w:val="hybridMultilevel"/>
    <w:tmpl w:val="55EEE4BC"/>
    <w:lvl w:ilvl="0" w:tplc="0D3C002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6BF030EF"/>
    <w:multiLevelType w:val="hybridMultilevel"/>
    <w:tmpl w:val="7B4CB826"/>
    <w:lvl w:ilvl="0" w:tplc="372E2F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3963B4"/>
    <w:multiLevelType w:val="hybridMultilevel"/>
    <w:tmpl w:val="A6C8EF66"/>
    <w:lvl w:ilvl="0" w:tplc="C77C99F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0"/>
  </w:num>
  <w:num w:numId="4">
    <w:abstractNumId w:val="10"/>
  </w:num>
  <w:num w:numId="5">
    <w:abstractNumId w:val="4"/>
  </w:num>
  <w:num w:numId="6">
    <w:abstractNumId w:val="7"/>
  </w:num>
  <w:num w:numId="7">
    <w:abstractNumId w:val="12"/>
  </w:num>
  <w:num w:numId="8">
    <w:abstractNumId w:val="2"/>
  </w:num>
  <w:num w:numId="9">
    <w:abstractNumId w:val="6"/>
  </w:num>
  <w:num w:numId="10">
    <w:abstractNumId w:val="13"/>
  </w:num>
  <w:num w:numId="11">
    <w:abstractNumId w:val="11"/>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20B52"/>
    <w:rsid w:val="00027D2C"/>
    <w:rsid w:val="00027E5B"/>
    <w:rsid w:val="00037461"/>
    <w:rsid w:val="00051AEE"/>
    <w:rsid w:val="00060A01"/>
    <w:rsid w:val="00064AA9"/>
    <w:rsid w:val="000823DD"/>
    <w:rsid w:val="000835F5"/>
    <w:rsid w:val="0008430A"/>
    <w:rsid w:val="00084E71"/>
    <w:rsid w:val="000875BF"/>
    <w:rsid w:val="000911D1"/>
    <w:rsid w:val="000A4FAC"/>
    <w:rsid w:val="000B1331"/>
    <w:rsid w:val="000B7795"/>
    <w:rsid w:val="000C4546"/>
    <w:rsid w:val="000D07C6"/>
    <w:rsid w:val="000D4429"/>
    <w:rsid w:val="000D6DE5"/>
    <w:rsid w:val="000E37E9"/>
    <w:rsid w:val="000F5890"/>
    <w:rsid w:val="00102E02"/>
    <w:rsid w:val="00111B6C"/>
    <w:rsid w:val="001128FD"/>
    <w:rsid w:val="00114770"/>
    <w:rsid w:val="001165D0"/>
    <w:rsid w:val="001166B7"/>
    <w:rsid w:val="001167A8"/>
    <w:rsid w:val="00117080"/>
    <w:rsid w:val="00125399"/>
    <w:rsid w:val="00127108"/>
    <w:rsid w:val="00127DEA"/>
    <w:rsid w:val="00131CDA"/>
    <w:rsid w:val="00132F57"/>
    <w:rsid w:val="001378B1"/>
    <w:rsid w:val="00142F3E"/>
    <w:rsid w:val="00143EED"/>
    <w:rsid w:val="0015639D"/>
    <w:rsid w:val="00160BC1"/>
    <w:rsid w:val="00161C70"/>
    <w:rsid w:val="001716A9"/>
    <w:rsid w:val="00181AAB"/>
    <w:rsid w:val="00184F65"/>
    <w:rsid w:val="00185641"/>
    <w:rsid w:val="001871AA"/>
    <w:rsid w:val="001A6533"/>
    <w:rsid w:val="001B5A1E"/>
    <w:rsid w:val="001C4FED"/>
    <w:rsid w:val="001C6305"/>
    <w:rsid w:val="001E70CE"/>
    <w:rsid w:val="001F11DE"/>
    <w:rsid w:val="00207E2E"/>
    <w:rsid w:val="00207FB7"/>
    <w:rsid w:val="00211C1B"/>
    <w:rsid w:val="0022422D"/>
    <w:rsid w:val="00230D41"/>
    <w:rsid w:val="00240A81"/>
    <w:rsid w:val="00245199"/>
    <w:rsid w:val="002657BC"/>
    <w:rsid w:val="00276128"/>
    <w:rsid w:val="0027733F"/>
    <w:rsid w:val="002816BF"/>
    <w:rsid w:val="002826CE"/>
    <w:rsid w:val="00291D05"/>
    <w:rsid w:val="002933E5"/>
    <w:rsid w:val="00297AA4"/>
    <w:rsid w:val="002A0D1B"/>
    <w:rsid w:val="002B5AB9"/>
    <w:rsid w:val="002B6C87"/>
    <w:rsid w:val="002B734E"/>
    <w:rsid w:val="002C14FE"/>
    <w:rsid w:val="002C2EAE"/>
    <w:rsid w:val="002C3F08"/>
    <w:rsid w:val="002C7582"/>
    <w:rsid w:val="002D6AC0"/>
    <w:rsid w:val="002E4CB7"/>
    <w:rsid w:val="002F37D7"/>
    <w:rsid w:val="00315AB7"/>
    <w:rsid w:val="0032166A"/>
    <w:rsid w:val="003223AC"/>
    <w:rsid w:val="00330957"/>
    <w:rsid w:val="0033546E"/>
    <w:rsid w:val="00355C7E"/>
    <w:rsid w:val="003618C2"/>
    <w:rsid w:val="00361F3E"/>
    <w:rsid w:val="00363097"/>
    <w:rsid w:val="00365758"/>
    <w:rsid w:val="003668E3"/>
    <w:rsid w:val="003839EF"/>
    <w:rsid w:val="00390B62"/>
    <w:rsid w:val="003A3494"/>
    <w:rsid w:val="003A57B5"/>
    <w:rsid w:val="003A6FB0"/>
    <w:rsid w:val="003A71E4"/>
    <w:rsid w:val="003B7F71"/>
    <w:rsid w:val="003F289C"/>
    <w:rsid w:val="00400491"/>
    <w:rsid w:val="00401EF2"/>
    <w:rsid w:val="00407242"/>
    <w:rsid w:val="00407404"/>
    <w:rsid w:val="004110F5"/>
    <w:rsid w:val="0042190A"/>
    <w:rsid w:val="00423893"/>
    <w:rsid w:val="0043133C"/>
    <w:rsid w:val="00435249"/>
    <w:rsid w:val="00460B80"/>
    <w:rsid w:val="0046365B"/>
    <w:rsid w:val="00470CE1"/>
    <w:rsid w:val="0047224A"/>
    <w:rsid w:val="0047572F"/>
    <w:rsid w:val="0047633A"/>
    <w:rsid w:val="0048300E"/>
    <w:rsid w:val="0049217A"/>
    <w:rsid w:val="00497FDA"/>
    <w:rsid w:val="004A2C0D"/>
    <w:rsid w:val="004A2E62"/>
    <w:rsid w:val="004A68C9"/>
    <w:rsid w:val="004C2A26"/>
    <w:rsid w:val="004C5815"/>
    <w:rsid w:val="004C6DB3"/>
    <w:rsid w:val="004D5623"/>
    <w:rsid w:val="004E0C3F"/>
    <w:rsid w:val="004E3672"/>
    <w:rsid w:val="004E3D82"/>
    <w:rsid w:val="004E4CD6"/>
    <w:rsid w:val="004E4DB2"/>
    <w:rsid w:val="004E62F1"/>
    <w:rsid w:val="004E74B6"/>
    <w:rsid w:val="004E753A"/>
    <w:rsid w:val="004F3C72"/>
    <w:rsid w:val="00516F43"/>
    <w:rsid w:val="005362E6"/>
    <w:rsid w:val="00537A62"/>
    <w:rsid w:val="00540F31"/>
    <w:rsid w:val="00547477"/>
    <w:rsid w:val="00563C3E"/>
    <w:rsid w:val="00565480"/>
    <w:rsid w:val="00565DA4"/>
    <w:rsid w:val="005669CB"/>
    <w:rsid w:val="00572F9F"/>
    <w:rsid w:val="00575F34"/>
    <w:rsid w:val="005816EA"/>
    <w:rsid w:val="00582261"/>
    <w:rsid w:val="00582969"/>
    <w:rsid w:val="00583C2E"/>
    <w:rsid w:val="00584FE8"/>
    <w:rsid w:val="00586FAD"/>
    <w:rsid w:val="005915BA"/>
    <w:rsid w:val="00591B36"/>
    <w:rsid w:val="0059365A"/>
    <w:rsid w:val="005A007F"/>
    <w:rsid w:val="005A1BFA"/>
    <w:rsid w:val="005A28FC"/>
    <w:rsid w:val="005B47CE"/>
    <w:rsid w:val="005C133E"/>
    <w:rsid w:val="005C13E4"/>
    <w:rsid w:val="005C20F0"/>
    <w:rsid w:val="005C3AEB"/>
    <w:rsid w:val="005C3E07"/>
    <w:rsid w:val="005C7567"/>
    <w:rsid w:val="005D206B"/>
    <w:rsid w:val="005D4E5B"/>
    <w:rsid w:val="005E11C9"/>
    <w:rsid w:val="005E4779"/>
    <w:rsid w:val="005F2349"/>
    <w:rsid w:val="006044B4"/>
    <w:rsid w:val="00604823"/>
    <w:rsid w:val="00607E17"/>
    <w:rsid w:val="006118F6"/>
    <w:rsid w:val="00624E28"/>
    <w:rsid w:val="006313FC"/>
    <w:rsid w:val="00642A2F"/>
    <w:rsid w:val="006439F4"/>
    <w:rsid w:val="0064417F"/>
    <w:rsid w:val="0064696D"/>
    <w:rsid w:val="0065606F"/>
    <w:rsid w:val="00656AC4"/>
    <w:rsid w:val="006604ED"/>
    <w:rsid w:val="00670581"/>
    <w:rsid w:val="00670DC5"/>
    <w:rsid w:val="00676914"/>
    <w:rsid w:val="00687B3A"/>
    <w:rsid w:val="00692DD7"/>
    <w:rsid w:val="006A0ADE"/>
    <w:rsid w:val="006B0CA3"/>
    <w:rsid w:val="006D108C"/>
    <w:rsid w:val="006D15B6"/>
    <w:rsid w:val="006D5A08"/>
    <w:rsid w:val="006D6805"/>
    <w:rsid w:val="006E5C19"/>
    <w:rsid w:val="006F1C99"/>
    <w:rsid w:val="00705814"/>
    <w:rsid w:val="00705FB5"/>
    <w:rsid w:val="007066B1"/>
    <w:rsid w:val="00713D44"/>
    <w:rsid w:val="00722110"/>
    <w:rsid w:val="00727A8D"/>
    <w:rsid w:val="007327FE"/>
    <w:rsid w:val="0074144F"/>
    <w:rsid w:val="00744FC2"/>
    <w:rsid w:val="007512C7"/>
    <w:rsid w:val="00752936"/>
    <w:rsid w:val="00756E80"/>
    <w:rsid w:val="0076201E"/>
    <w:rsid w:val="00764497"/>
    <w:rsid w:val="007751FE"/>
    <w:rsid w:val="00777B09"/>
    <w:rsid w:val="00780A38"/>
    <w:rsid w:val="00781ADF"/>
    <w:rsid w:val="00783D3E"/>
    <w:rsid w:val="00785842"/>
    <w:rsid w:val="007865CB"/>
    <w:rsid w:val="007935E1"/>
    <w:rsid w:val="00793E1B"/>
    <w:rsid w:val="00793F01"/>
    <w:rsid w:val="007A5EE5"/>
    <w:rsid w:val="007A7E7B"/>
    <w:rsid w:val="007B1941"/>
    <w:rsid w:val="007B2F12"/>
    <w:rsid w:val="007C277B"/>
    <w:rsid w:val="007C5ED8"/>
    <w:rsid w:val="007D5CC1"/>
    <w:rsid w:val="007E0CB7"/>
    <w:rsid w:val="007E0DC1"/>
    <w:rsid w:val="007E10C6"/>
    <w:rsid w:val="007F098D"/>
    <w:rsid w:val="007F4B97"/>
    <w:rsid w:val="007F7A4D"/>
    <w:rsid w:val="00801B83"/>
    <w:rsid w:val="008038B4"/>
    <w:rsid w:val="008104B6"/>
    <w:rsid w:val="0081421B"/>
    <w:rsid w:val="008158B4"/>
    <w:rsid w:val="00817830"/>
    <w:rsid w:val="00820D1B"/>
    <w:rsid w:val="00822288"/>
    <w:rsid w:val="00822F7D"/>
    <w:rsid w:val="00823333"/>
    <w:rsid w:val="00823E5A"/>
    <w:rsid w:val="008423FF"/>
    <w:rsid w:val="00857FC8"/>
    <w:rsid w:val="0086651C"/>
    <w:rsid w:val="0088272E"/>
    <w:rsid w:val="008936BE"/>
    <w:rsid w:val="008B6331"/>
    <w:rsid w:val="008E5E59"/>
    <w:rsid w:val="008E71F8"/>
    <w:rsid w:val="008F55B9"/>
    <w:rsid w:val="00913714"/>
    <w:rsid w:val="00920199"/>
    <w:rsid w:val="00921868"/>
    <w:rsid w:val="00921C57"/>
    <w:rsid w:val="00941875"/>
    <w:rsid w:val="00951F6B"/>
    <w:rsid w:val="009528CA"/>
    <w:rsid w:val="00954E45"/>
    <w:rsid w:val="009604F5"/>
    <w:rsid w:val="00962C23"/>
    <w:rsid w:val="00965998"/>
    <w:rsid w:val="009D7621"/>
    <w:rsid w:val="009E35D2"/>
    <w:rsid w:val="009F4070"/>
    <w:rsid w:val="00A103E1"/>
    <w:rsid w:val="00A275E4"/>
    <w:rsid w:val="00A32A5F"/>
    <w:rsid w:val="00A368C2"/>
    <w:rsid w:val="00A449F8"/>
    <w:rsid w:val="00A44F9E"/>
    <w:rsid w:val="00A5186E"/>
    <w:rsid w:val="00A55A59"/>
    <w:rsid w:val="00A567CD"/>
    <w:rsid w:val="00A63D90"/>
    <w:rsid w:val="00A653F1"/>
    <w:rsid w:val="00A67522"/>
    <w:rsid w:val="00A75675"/>
    <w:rsid w:val="00A76E53"/>
    <w:rsid w:val="00A9607B"/>
    <w:rsid w:val="00A96C48"/>
    <w:rsid w:val="00AA2A29"/>
    <w:rsid w:val="00AB2091"/>
    <w:rsid w:val="00AB2D60"/>
    <w:rsid w:val="00AD0669"/>
    <w:rsid w:val="00AD208A"/>
    <w:rsid w:val="00AD4A3C"/>
    <w:rsid w:val="00AD5E7B"/>
    <w:rsid w:val="00AE3177"/>
    <w:rsid w:val="00AF5C5B"/>
    <w:rsid w:val="00AF5EDE"/>
    <w:rsid w:val="00AF61EB"/>
    <w:rsid w:val="00AF7F61"/>
    <w:rsid w:val="00B23062"/>
    <w:rsid w:val="00B5209B"/>
    <w:rsid w:val="00B542D4"/>
    <w:rsid w:val="00B54421"/>
    <w:rsid w:val="00B642B8"/>
    <w:rsid w:val="00B66D35"/>
    <w:rsid w:val="00B71E02"/>
    <w:rsid w:val="00B817E2"/>
    <w:rsid w:val="00BB6C9A"/>
    <w:rsid w:val="00BB70FB"/>
    <w:rsid w:val="00BC2A3B"/>
    <w:rsid w:val="00BD5D52"/>
    <w:rsid w:val="00BE023D"/>
    <w:rsid w:val="00BE568B"/>
    <w:rsid w:val="00BF22FC"/>
    <w:rsid w:val="00C100D1"/>
    <w:rsid w:val="00C1245E"/>
    <w:rsid w:val="00C228C5"/>
    <w:rsid w:val="00C24EA8"/>
    <w:rsid w:val="00C26026"/>
    <w:rsid w:val="00C33468"/>
    <w:rsid w:val="00C3475E"/>
    <w:rsid w:val="00C369E0"/>
    <w:rsid w:val="00C40C06"/>
    <w:rsid w:val="00C55E91"/>
    <w:rsid w:val="00C62618"/>
    <w:rsid w:val="00C67553"/>
    <w:rsid w:val="00C70CA1"/>
    <w:rsid w:val="00C7343D"/>
    <w:rsid w:val="00C7463E"/>
    <w:rsid w:val="00C84CBA"/>
    <w:rsid w:val="00C90A7A"/>
    <w:rsid w:val="00C9161E"/>
    <w:rsid w:val="00C930A1"/>
    <w:rsid w:val="00C939F4"/>
    <w:rsid w:val="00C93F61"/>
    <w:rsid w:val="00C94464"/>
    <w:rsid w:val="00C953C9"/>
    <w:rsid w:val="00CA401A"/>
    <w:rsid w:val="00CB27ED"/>
    <w:rsid w:val="00CB61D6"/>
    <w:rsid w:val="00CC2D6A"/>
    <w:rsid w:val="00CD5032"/>
    <w:rsid w:val="00CE1A93"/>
    <w:rsid w:val="00CE6628"/>
    <w:rsid w:val="00CE6C4B"/>
    <w:rsid w:val="00CF12C6"/>
    <w:rsid w:val="00CF2B2F"/>
    <w:rsid w:val="00CF6292"/>
    <w:rsid w:val="00CF6B12"/>
    <w:rsid w:val="00D02EB8"/>
    <w:rsid w:val="00D132DF"/>
    <w:rsid w:val="00D152E4"/>
    <w:rsid w:val="00D16154"/>
    <w:rsid w:val="00D1753D"/>
    <w:rsid w:val="00D23EFA"/>
    <w:rsid w:val="00D34B66"/>
    <w:rsid w:val="00D36E5A"/>
    <w:rsid w:val="00D45FE8"/>
    <w:rsid w:val="00D63339"/>
    <w:rsid w:val="00D761E8"/>
    <w:rsid w:val="00D83177"/>
    <w:rsid w:val="00D84B5F"/>
    <w:rsid w:val="00D8506D"/>
    <w:rsid w:val="00D90307"/>
    <w:rsid w:val="00D97830"/>
    <w:rsid w:val="00DA3FFC"/>
    <w:rsid w:val="00DA489D"/>
    <w:rsid w:val="00DA48D3"/>
    <w:rsid w:val="00DA6E00"/>
    <w:rsid w:val="00DB08E2"/>
    <w:rsid w:val="00DB0A35"/>
    <w:rsid w:val="00DB228F"/>
    <w:rsid w:val="00DB2CAC"/>
    <w:rsid w:val="00DB545D"/>
    <w:rsid w:val="00DC6660"/>
    <w:rsid w:val="00DD03B9"/>
    <w:rsid w:val="00DD2E63"/>
    <w:rsid w:val="00DD6EB4"/>
    <w:rsid w:val="00DE38F3"/>
    <w:rsid w:val="00DE4462"/>
    <w:rsid w:val="00DF1076"/>
    <w:rsid w:val="00DF26AA"/>
    <w:rsid w:val="00DF7ED6"/>
    <w:rsid w:val="00E02CDE"/>
    <w:rsid w:val="00E11452"/>
    <w:rsid w:val="00E24EF1"/>
    <w:rsid w:val="00E42157"/>
    <w:rsid w:val="00E42AED"/>
    <w:rsid w:val="00E4451A"/>
    <w:rsid w:val="00E47679"/>
    <w:rsid w:val="00E72419"/>
    <w:rsid w:val="00E72975"/>
    <w:rsid w:val="00E7465A"/>
    <w:rsid w:val="00E76A20"/>
    <w:rsid w:val="00E9119D"/>
    <w:rsid w:val="00E92238"/>
    <w:rsid w:val="00EA206F"/>
    <w:rsid w:val="00EA3690"/>
    <w:rsid w:val="00EA4F43"/>
    <w:rsid w:val="00EC3D0C"/>
    <w:rsid w:val="00ED28E4"/>
    <w:rsid w:val="00ED789C"/>
    <w:rsid w:val="00EE165B"/>
    <w:rsid w:val="00EE4D57"/>
    <w:rsid w:val="00F00B76"/>
    <w:rsid w:val="00F0326A"/>
    <w:rsid w:val="00F06F17"/>
    <w:rsid w:val="00F101AE"/>
    <w:rsid w:val="00F12D0B"/>
    <w:rsid w:val="00F226CA"/>
    <w:rsid w:val="00F239D1"/>
    <w:rsid w:val="00F322E1"/>
    <w:rsid w:val="00F342F7"/>
    <w:rsid w:val="00F40FEC"/>
    <w:rsid w:val="00F42549"/>
    <w:rsid w:val="00F625A5"/>
    <w:rsid w:val="00F63ADF"/>
    <w:rsid w:val="00F63BBC"/>
    <w:rsid w:val="00F7203B"/>
    <w:rsid w:val="00F8007A"/>
    <w:rsid w:val="00F803A3"/>
    <w:rsid w:val="00F80427"/>
    <w:rsid w:val="00F835C1"/>
    <w:rsid w:val="00F84FE6"/>
    <w:rsid w:val="00F876B3"/>
    <w:rsid w:val="00F925E4"/>
    <w:rsid w:val="00F96A96"/>
    <w:rsid w:val="00FA5C55"/>
    <w:rsid w:val="00FB05DD"/>
    <w:rsid w:val="00FB15A7"/>
    <w:rsid w:val="00FB348C"/>
    <w:rsid w:val="00FB3DFD"/>
    <w:rsid w:val="00FC306B"/>
    <w:rsid w:val="00FD48EF"/>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styleId="af2">
    <w:name w:val="FollowedHyperlink"/>
    <w:basedOn w:val="a0"/>
    <w:uiPriority w:val="99"/>
    <w:semiHidden/>
    <w:unhideWhenUsed/>
    <w:rsid w:val="00A55A59"/>
    <w:rPr>
      <w:color w:val="800080"/>
      <w:u w:val="single"/>
    </w:rPr>
  </w:style>
  <w:style w:type="character" w:customStyle="1" w:styleId="fontstyle01">
    <w:name w:val="fontstyle01"/>
    <w:basedOn w:val="a0"/>
    <w:rsid w:val="00A653F1"/>
    <w:rPr>
      <w:rFonts w:ascii="Times New Roman" w:hAnsi="Times New Roman" w:cs="Times New Roman" w:hint="default"/>
      <w:b w:val="0"/>
      <w:bCs w:val="0"/>
      <w:i w:val="0"/>
      <w:iCs w:val="0"/>
      <w:color w:val="000000"/>
      <w:sz w:val="24"/>
      <w:szCs w:val="24"/>
    </w:rPr>
  </w:style>
  <w:style w:type="character" w:styleId="af3">
    <w:name w:val="Unresolved Mention"/>
    <w:basedOn w:val="a0"/>
    <w:uiPriority w:val="99"/>
    <w:semiHidden/>
    <w:unhideWhenUsed/>
    <w:rsid w:val="005A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5833">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988095397">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2158921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82250800">
      <w:bodyDiv w:val="1"/>
      <w:marLeft w:val="0"/>
      <w:marRight w:val="0"/>
      <w:marTop w:val="0"/>
      <w:marBottom w:val="0"/>
      <w:divBdr>
        <w:top w:val="none" w:sz="0" w:space="0" w:color="auto"/>
        <w:left w:val="none" w:sz="0" w:space="0" w:color="auto"/>
        <w:bottom w:val="none" w:sz="0" w:space="0" w:color="auto"/>
        <w:right w:val="none" w:sz="0" w:space="0" w:color="auto"/>
      </w:divBdr>
    </w:div>
    <w:div w:id="164777652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54354.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08011&#160;&#160;" TargetMode="External"/><Relationship Id="rId24" Type="http://schemas.openxmlformats.org/officeDocument/2006/relationships/hyperlink" Target="http://diss.rsl.ru" TargetMode="External"/><Relationship Id="rId32" Type="http://schemas.openxmlformats.org/officeDocument/2006/relationships/hyperlink" Target="https://academic.oup.com/journals/pages/social_sciences"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s://www.biblio-online.ru/bcode/407631&#160;&#160;" TargetMode="External"/><Relationship Id="rId19" Type="http://schemas.openxmlformats.org/officeDocument/2006/relationships/hyperlink" Target="http://journals.cambridge.org" TargetMode="External"/><Relationship Id="rId31" Type="http://schemas.openxmlformats.org/officeDocument/2006/relationships/hyperlink" Target="https://dictionary.cambridge.org/ru/" TargetMode="External"/><Relationship Id="rId4" Type="http://schemas.openxmlformats.org/officeDocument/2006/relationships/settings" Target="settings.xml"/><Relationship Id="rId9" Type="http://schemas.openxmlformats.org/officeDocument/2006/relationships/hyperlink" Target="https://www.biblio-online.ru/bcode/398720&#160;&#160;"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theme" Target="theme/theme1.xml"/><Relationship Id="rId8" Type="http://schemas.openxmlformats.org/officeDocument/2006/relationships/hyperlink" Target="http://www.iprbookshop.ru/48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A54E-1974-42F5-89D5-B03B3EA0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8063</Words>
  <Characters>45963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53919</CharactersWithSpaces>
  <SharedDoc>false</SharedDoc>
  <HLinks>
    <vt:vector size="66" baseType="variant">
      <vt:variant>
        <vt:i4>6684783</vt:i4>
      </vt:variant>
      <vt:variant>
        <vt:i4>30</vt:i4>
      </vt:variant>
      <vt:variant>
        <vt:i4>0</vt:i4>
      </vt:variant>
      <vt:variant>
        <vt:i4>5</vt:i4>
      </vt:variant>
      <vt:variant>
        <vt:lpwstr>http://www.edu.ru/</vt:lpwstr>
      </vt:variant>
      <vt:variant>
        <vt:lpwstr/>
      </vt:variant>
      <vt:variant>
        <vt:i4>7012441</vt:i4>
      </vt:variant>
      <vt:variant>
        <vt:i4>27</vt:i4>
      </vt:variant>
      <vt:variant>
        <vt:i4>0</vt:i4>
      </vt:variant>
      <vt:variant>
        <vt:i4>5</vt:i4>
      </vt:variant>
      <vt:variant>
        <vt:lpwstr>https://academic.oup.com/journals/pages/social_sciences</vt:lpwstr>
      </vt:variant>
      <vt:variant>
        <vt:lpwstr/>
      </vt:variant>
      <vt:variant>
        <vt:i4>5439511</vt:i4>
      </vt:variant>
      <vt:variant>
        <vt:i4>24</vt:i4>
      </vt:variant>
      <vt:variant>
        <vt:i4>0</vt:i4>
      </vt:variant>
      <vt:variant>
        <vt:i4>5</vt:i4>
      </vt:variant>
      <vt:variant>
        <vt:lpwstr>https://dictionary.cambridge.org/ru/</vt:lpwstr>
      </vt:variant>
      <vt:variant>
        <vt:lpwstr/>
      </vt:variant>
      <vt:variant>
        <vt:i4>8060962</vt:i4>
      </vt:variant>
      <vt:variant>
        <vt:i4>21</vt:i4>
      </vt:variant>
      <vt:variant>
        <vt:i4>0</vt:i4>
      </vt:variant>
      <vt:variant>
        <vt:i4>5</vt:i4>
      </vt:variant>
      <vt:variant>
        <vt:lpwstr>http://www.ict.edu.ru/</vt:lpwstr>
      </vt:variant>
      <vt:variant>
        <vt:lpwstr/>
      </vt:variant>
      <vt:variant>
        <vt:i4>983040</vt:i4>
      </vt:variant>
      <vt:variant>
        <vt:i4>18</vt:i4>
      </vt:variant>
      <vt:variant>
        <vt:i4>0</vt:i4>
      </vt:variant>
      <vt:variant>
        <vt:i4>5</vt:i4>
      </vt:variant>
      <vt:variant>
        <vt:lpwstr>http://fgosvo.ru/</vt:lpwstr>
      </vt:variant>
      <vt:variant>
        <vt:lpwstr/>
      </vt:variant>
      <vt:variant>
        <vt:i4>1638423</vt:i4>
      </vt:variant>
      <vt:variant>
        <vt:i4>15</vt:i4>
      </vt:variant>
      <vt:variant>
        <vt:i4>0</vt:i4>
      </vt:variant>
      <vt:variant>
        <vt:i4>5</vt:i4>
      </vt:variant>
      <vt:variant>
        <vt:lpwstr>http://pravo.gov.ru/</vt:lpwstr>
      </vt:variant>
      <vt:variant>
        <vt:lpwstr/>
      </vt:variant>
      <vt:variant>
        <vt:i4>4587613</vt:i4>
      </vt:variant>
      <vt:variant>
        <vt:i4>12</vt:i4>
      </vt:variant>
      <vt:variant>
        <vt:i4>0</vt:i4>
      </vt:variant>
      <vt:variant>
        <vt:i4>5</vt:i4>
      </vt:variant>
      <vt:variant>
        <vt:lpwstr>http://www.iprbookshop.ru/54354.html</vt:lpwstr>
      </vt:variant>
      <vt:variant>
        <vt:lpwstr/>
      </vt:variant>
      <vt:variant>
        <vt:i4>4259859</vt:i4>
      </vt:variant>
      <vt:variant>
        <vt:i4>9</vt:i4>
      </vt:variant>
      <vt:variant>
        <vt:i4>0</vt:i4>
      </vt:variant>
      <vt:variant>
        <vt:i4>5</vt:i4>
      </vt:variant>
      <vt:variant>
        <vt:lpwstr>https://www.biblio-online.ru/bcode/408011</vt:lpwstr>
      </vt:variant>
      <vt:variant>
        <vt:lpwstr/>
      </vt:variant>
      <vt:variant>
        <vt:i4>4980757</vt:i4>
      </vt:variant>
      <vt:variant>
        <vt:i4>6</vt:i4>
      </vt:variant>
      <vt:variant>
        <vt:i4>0</vt:i4>
      </vt:variant>
      <vt:variant>
        <vt:i4>5</vt:i4>
      </vt:variant>
      <vt:variant>
        <vt:lpwstr>https://www.biblio-online.ru/bcode/407631</vt:lpwstr>
      </vt:variant>
      <vt:variant>
        <vt:lpwstr/>
      </vt:variant>
      <vt:variant>
        <vt:i4>4522013</vt:i4>
      </vt:variant>
      <vt:variant>
        <vt:i4>3</vt:i4>
      </vt:variant>
      <vt:variant>
        <vt:i4>0</vt:i4>
      </vt:variant>
      <vt:variant>
        <vt:i4>5</vt:i4>
      </vt:variant>
      <vt:variant>
        <vt:lpwstr>https://www.biblio-online.ru/bcode/398720</vt:lpwstr>
      </vt:variant>
      <vt:variant>
        <vt:lpwstr/>
      </vt:variant>
      <vt:variant>
        <vt:i4>7929966</vt:i4>
      </vt:variant>
      <vt:variant>
        <vt:i4>0</vt:i4>
      </vt:variant>
      <vt:variant>
        <vt:i4>0</vt:i4>
      </vt:variant>
      <vt:variant>
        <vt:i4>5</vt:i4>
      </vt:variant>
      <vt:variant>
        <vt:lpwstr>http://www.iprbookshop.ru/48006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2018-06-26T09:49:00Z</cp:lastPrinted>
  <dcterms:created xsi:type="dcterms:W3CDTF">2022-02-04T20:42:00Z</dcterms:created>
  <dcterms:modified xsi:type="dcterms:W3CDTF">2022-11-13T20:57:00Z</dcterms:modified>
</cp:coreProperties>
</file>